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7074D" w14:textId="6DC95A18" w:rsidR="007D468A" w:rsidRPr="003139C3" w:rsidRDefault="007D468A" w:rsidP="00B1683E">
      <w:pPr>
        <w:pStyle w:val="Heading1"/>
      </w:pPr>
      <w:r w:rsidRPr="003139C3">
        <w:t xml:space="preserve">Sample K-12 Theatre Curriculum Map- Adapted Sequence </w:t>
      </w:r>
      <w:r w:rsidRPr="003139C3">
        <w:tab/>
      </w:r>
    </w:p>
    <w:p w14:paraId="5B2825EE" w14:textId="7F49B11F" w:rsidR="00E12F6A" w:rsidRPr="003139C3" w:rsidRDefault="00885D52" w:rsidP="00DD5D35">
      <w:pPr>
        <w:pStyle w:val="Heading2"/>
        <w:tabs>
          <w:tab w:val="clear" w:pos="9720"/>
          <w:tab w:val="right" w:pos="21312"/>
        </w:tabs>
        <w:spacing w:before="240" w:after="120"/>
      </w:pPr>
      <w:r w:rsidRPr="003139C3">
        <w:t xml:space="preserve">YEAR </w:t>
      </w:r>
      <w:r w:rsidR="00D036A6" w:rsidRPr="003139C3">
        <w:t>MODEL: National</w:t>
      </w:r>
      <w:r w:rsidR="00A839ED" w:rsidRPr="003139C3">
        <w:t xml:space="preserve"> Core Arts Standards: </w:t>
      </w:r>
      <w:r w:rsidR="00B1683E">
        <w:tab/>
      </w:r>
      <w:hyperlink r:id="rId8" w:history="1">
        <w:r w:rsidR="00B1683E" w:rsidRPr="00D66572">
          <w:rPr>
            <w:rStyle w:val="Hyperlink"/>
          </w:rPr>
          <w:t>https://www.nationalartsstandards.org/</w:t>
        </w:r>
      </w:hyperlink>
    </w:p>
    <w:tbl>
      <w:tblPr>
        <w:tblW w:w="2167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590"/>
        <w:gridCol w:w="2190"/>
        <w:gridCol w:w="3240"/>
        <w:gridCol w:w="1875"/>
        <w:gridCol w:w="1800"/>
        <w:gridCol w:w="1815"/>
        <w:gridCol w:w="1830"/>
        <w:gridCol w:w="2130"/>
        <w:gridCol w:w="2070"/>
        <w:gridCol w:w="2070"/>
      </w:tblGrid>
      <w:tr w:rsidR="00DD7AB4" w:rsidRPr="003139C3" w14:paraId="17941500" w14:textId="77777777" w:rsidTr="000109A7">
        <w:trPr>
          <w:trHeight w:val="1373"/>
          <w:tblHeader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7A4C7EE" w14:textId="68D4665D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MONTH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796DDEA" w14:textId="37E3973A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CONCEPT</w:t>
            </w:r>
            <w:r w:rsidR="00D71981" w:rsidRPr="00DD5D35">
              <w:rPr>
                <w:b/>
                <w:bCs/>
                <w:color w:val="FFFFFF" w:themeColor="background1"/>
              </w:rPr>
              <w:t>S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1CC156E" w14:textId="293A5F18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National Core</w:t>
            </w:r>
          </w:p>
          <w:p w14:paraId="5D5ED202" w14:textId="3F5EF5EF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ANCHOR STANDARD(S)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9AB87A5" w14:textId="60E5E1E5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 xml:space="preserve">Related Enduring </w:t>
            </w:r>
            <w:r w:rsidR="00DD7AB4">
              <w:rPr>
                <w:b/>
                <w:bCs/>
                <w:color w:val="FFFFFF" w:themeColor="background1"/>
              </w:rPr>
              <w:br/>
            </w:r>
            <w:r w:rsidRPr="00DD5D35">
              <w:rPr>
                <w:b/>
                <w:bCs/>
                <w:color w:val="FFFFFF" w:themeColor="background1"/>
              </w:rPr>
              <w:t>Understanding (s)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47F9483" w14:textId="001788B4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CREATE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D71620D" w14:textId="5ABEFE9A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RESPOND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1CB34E2" w14:textId="6C3A5068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PRESENT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BB8A9B9" w14:textId="142B864B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SEL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654266C" w14:textId="1D4D7EBA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K-5 MAEIA ASSESSMENTS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5530622" w14:textId="724FF3FB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6-8 MAEIA ASSESSMENTS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A2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D1EF46F" w14:textId="004FD3C2" w:rsidR="002F0772" w:rsidRPr="00DD5D35" w:rsidRDefault="002F0772" w:rsidP="00DD5D35">
            <w:pPr>
              <w:jc w:val="center"/>
              <w:rPr>
                <w:b/>
                <w:bCs/>
                <w:color w:val="FFFFFF" w:themeColor="background1"/>
              </w:rPr>
            </w:pPr>
            <w:r w:rsidRPr="00DD5D35">
              <w:rPr>
                <w:b/>
                <w:bCs/>
                <w:color w:val="FFFFFF" w:themeColor="background1"/>
              </w:rPr>
              <w:t>9-12 MAEIA ASSESSMENTS</w:t>
            </w:r>
          </w:p>
        </w:tc>
      </w:tr>
      <w:tr w:rsidR="00150F2B" w:rsidRPr="003139C3" w14:paraId="72B6FD98" w14:textId="77777777" w:rsidTr="00150F2B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7382577" w14:textId="77777777" w:rsidR="003139C3" w:rsidRPr="003139C3" w:rsidRDefault="003139C3" w:rsidP="003139C3"/>
          <w:p w14:paraId="70023DBD" w14:textId="77777777" w:rsidR="003139C3" w:rsidRPr="003139C3" w:rsidRDefault="003139C3" w:rsidP="003139C3">
            <w:r w:rsidRPr="003139C3">
              <w:t>SEPT</w:t>
            </w:r>
          </w:p>
          <w:p w14:paraId="21077100" w14:textId="77777777" w:rsidR="003139C3" w:rsidRPr="003139C3" w:rsidRDefault="003139C3" w:rsidP="003139C3"/>
        </w:tc>
        <w:tc>
          <w:tcPr>
            <w:tcW w:w="15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B0C1DC" w14:textId="77777777" w:rsidR="003139C3" w:rsidRPr="003139C3" w:rsidRDefault="003139C3" w:rsidP="003139C3">
            <w:pPr>
              <w:rPr>
                <w:b/>
                <w:bCs/>
              </w:rPr>
            </w:pPr>
          </w:p>
          <w:p w14:paraId="3586D1DC" w14:textId="2F09D343" w:rsidR="003139C3" w:rsidRPr="003139C3" w:rsidRDefault="003139C3" w:rsidP="003139C3">
            <w:pPr>
              <w:rPr>
                <w:b/>
                <w:bCs/>
              </w:rPr>
            </w:pPr>
            <w:r w:rsidRPr="003139C3">
              <w:rPr>
                <w:b/>
                <w:bCs/>
              </w:rPr>
              <w:t>Student as Theatre Artist</w:t>
            </w:r>
          </w:p>
        </w:tc>
        <w:tc>
          <w:tcPr>
            <w:tcW w:w="21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FA8FFA" w14:textId="77777777" w:rsidR="003139C3" w:rsidRPr="003139C3" w:rsidRDefault="003139C3" w:rsidP="00810A78">
            <w:r w:rsidRPr="003139C3">
              <w:t>Anchor Standard 1: Generate and conceptualize artistic ideas and work</w:t>
            </w:r>
          </w:p>
          <w:p w14:paraId="01E4FD07" w14:textId="383942FF" w:rsidR="003139C3" w:rsidRPr="003139C3" w:rsidRDefault="003139C3" w:rsidP="00810A78">
            <w:r w:rsidRPr="003139C3">
              <w:t>Anchor Standard 10: Synthesize and relate knowledge and personal experiences to make art</w:t>
            </w:r>
          </w:p>
        </w:tc>
        <w:tc>
          <w:tcPr>
            <w:tcW w:w="324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7CBF08E" w14:textId="18A94E73" w:rsidR="003139C3" w:rsidRPr="003139C3" w:rsidRDefault="003139C3" w:rsidP="003139C3">
            <w:r w:rsidRPr="003139C3">
              <w:t>Theatre artists rely on intuition, curiosity, and critical inquiry.</w:t>
            </w:r>
          </w:p>
          <w:p w14:paraId="35D828BD" w14:textId="77777777" w:rsidR="003139C3" w:rsidRPr="003139C3" w:rsidRDefault="003139C3" w:rsidP="003139C3"/>
          <w:p w14:paraId="4D3BFEAE" w14:textId="656298E0" w:rsidR="003139C3" w:rsidRPr="003139C3" w:rsidRDefault="003139C3" w:rsidP="00DD7AB4">
            <w:pPr>
              <w:spacing w:before="240"/>
            </w:pPr>
            <w:r w:rsidRPr="003139C3">
              <w:t>S</w:t>
            </w:r>
            <w:r w:rsidR="00DD7AB4">
              <w:t>y</w:t>
            </w:r>
            <w:r w:rsidRPr="003139C3">
              <w:t xml:space="preserve">nthesize and relate knowledge and personal experiences to make art. </w:t>
            </w:r>
          </w:p>
        </w:tc>
        <w:tc>
          <w:tcPr>
            <w:tcW w:w="187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1A63CCB" w14:textId="2BA8D253" w:rsidR="003139C3" w:rsidRPr="003139C3" w:rsidRDefault="003139C3" w:rsidP="003139C3">
            <w:r w:rsidRPr="003139C3">
              <w:rPr>
                <w:highlight w:val="white"/>
              </w:rPr>
              <w:t>Students will create an artifact that introduces himself or herself while highlighting various artistic strategies and connecting to daily emotions and ideas.</w:t>
            </w:r>
          </w:p>
        </w:tc>
        <w:tc>
          <w:tcPr>
            <w:tcW w:w="180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176FA95" w14:textId="11E09B8F" w:rsidR="003139C3" w:rsidRPr="003139C3" w:rsidRDefault="003139C3" w:rsidP="003139C3"/>
        </w:tc>
        <w:tc>
          <w:tcPr>
            <w:tcW w:w="181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C7800DE" w14:textId="069978B9" w:rsidR="003139C3" w:rsidRPr="003139C3" w:rsidRDefault="003139C3" w:rsidP="003139C3">
            <w:r w:rsidRPr="003139C3">
              <w:rPr>
                <w:highlight w:val="white"/>
              </w:rPr>
              <w:t>Students will share an artifact with the learning community.</w:t>
            </w:r>
          </w:p>
        </w:tc>
        <w:tc>
          <w:tcPr>
            <w:tcW w:w="18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8B8F805" w14:textId="77777777" w:rsidR="003139C3" w:rsidRPr="003139C3" w:rsidRDefault="003139C3" w:rsidP="003139C3">
            <w:r w:rsidRPr="003139C3">
              <w:t>self-awareness</w:t>
            </w:r>
          </w:p>
          <w:p w14:paraId="655B9547" w14:textId="7B0FB519" w:rsidR="003139C3" w:rsidRPr="003139C3" w:rsidRDefault="003139C3" w:rsidP="003139C3">
            <w:r w:rsidRPr="003139C3">
              <w:t>self-management</w:t>
            </w:r>
          </w:p>
        </w:tc>
        <w:tc>
          <w:tcPr>
            <w:tcW w:w="21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4A385C2" w14:textId="77777777" w:rsidR="003139C3" w:rsidRPr="003139C3" w:rsidRDefault="003139C3" w:rsidP="003139C3"/>
          <w:p w14:paraId="5F0EC4F7" w14:textId="304F18C0" w:rsidR="003139C3" w:rsidRPr="003139C3" w:rsidRDefault="003139C3" w:rsidP="003139C3">
            <w:hyperlink r:id="rId9">
              <w:r w:rsidRPr="003139C3">
                <w:rPr>
                  <w:rStyle w:val="Hyperlink"/>
                </w:rPr>
                <w:t>T.T206 Creating a Me project</w:t>
              </w:r>
            </w:hyperlink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1499C52" w14:textId="21862175" w:rsidR="003139C3" w:rsidRPr="003139C3" w:rsidRDefault="003139C3" w:rsidP="003139C3"/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483789C" w14:textId="4305F45D" w:rsidR="003139C3" w:rsidRPr="003139C3" w:rsidRDefault="003139C3" w:rsidP="003139C3"/>
        </w:tc>
      </w:tr>
      <w:tr w:rsidR="00150F2B" w:rsidRPr="003139C3" w14:paraId="2D757BE2" w14:textId="77777777" w:rsidTr="00150F2B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12B930C" w14:textId="77777777" w:rsidR="003139C3" w:rsidRPr="003139C3" w:rsidRDefault="003139C3" w:rsidP="003139C3">
            <w:r w:rsidRPr="003139C3">
              <w:t>OCT</w:t>
            </w:r>
          </w:p>
        </w:tc>
        <w:tc>
          <w:tcPr>
            <w:tcW w:w="15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FB523AE" w14:textId="65755D35" w:rsidR="003139C3" w:rsidRPr="003139C3" w:rsidRDefault="003139C3" w:rsidP="003139C3">
            <w:pPr>
              <w:rPr>
                <w:b/>
                <w:bCs/>
              </w:rPr>
            </w:pPr>
            <w:r w:rsidRPr="003139C3">
              <w:rPr>
                <w:b/>
                <w:bCs/>
              </w:rPr>
              <w:t xml:space="preserve">Using physical movement to tell a story </w:t>
            </w:r>
          </w:p>
        </w:tc>
        <w:tc>
          <w:tcPr>
            <w:tcW w:w="21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285A3D3" w14:textId="77777777" w:rsidR="003139C3" w:rsidRPr="003139C3" w:rsidRDefault="003139C3" w:rsidP="003139C3">
            <w:r w:rsidRPr="003139C3">
              <w:t>Anchor Standard 1: Generate and conceptualize artistic ideas and work</w:t>
            </w:r>
          </w:p>
          <w:p w14:paraId="3AB668C2" w14:textId="77777777" w:rsidR="003139C3" w:rsidRPr="003139C3" w:rsidRDefault="003139C3" w:rsidP="003139C3">
            <w:r w:rsidRPr="003139C3">
              <w:t xml:space="preserve">Anchor Standard 2: Organize and develop artistic ideas and work. </w:t>
            </w:r>
          </w:p>
          <w:p w14:paraId="47C3BC51" w14:textId="0CE889C9" w:rsidR="003139C3" w:rsidRPr="003139C3" w:rsidRDefault="003139C3" w:rsidP="003139C3">
            <w:r w:rsidRPr="003139C3">
              <w:t xml:space="preserve">Anchor Standard 5: Develop and refine artistic techniques and work for presentation. </w:t>
            </w:r>
          </w:p>
        </w:tc>
        <w:tc>
          <w:tcPr>
            <w:tcW w:w="324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FFA9194" w14:textId="318D66B0" w:rsidR="003139C3" w:rsidRPr="003139C3" w:rsidRDefault="003139C3" w:rsidP="003139C3">
            <w:r w:rsidRPr="003139C3">
              <w:t>Theatre artists rely on intuition, curiosity, and critical inquiry</w:t>
            </w:r>
          </w:p>
          <w:p w14:paraId="5AAFB605" w14:textId="77777777" w:rsidR="003139C3" w:rsidRPr="003139C3" w:rsidRDefault="003139C3" w:rsidP="00DD7AB4">
            <w:pPr>
              <w:spacing w:before="240"/>
            </w:pPr>
          </w:p>
          <w:p w14:paraId="455BDCBF" w14:textId="77777777" w:rsidR="003139C3" w:rsidRPr="003139C3" w:rsidRDefault="003139C3" w:rsidP="003139C3">
            <w:r w:rsidRPr="003139C3">
              <w:t>Theatre artists work to discover different ways of communicating meaning.</w:t>
            </w:r>
          </w:p>
          <w:p w14:paraId="73713377" w14:textId="7A41ED48" w:rsidR="003139C3" w:rsidRPr="003139C3" w:rsidRDefault="003139C3" w:rsidP="003139C3">
            <w:r w:rsidRPr="003139C3">
              <w:t xml:space="preserve">Develop and refine artistic techniques and work for presentation. </w:t>
            </w:r>
          </w:p>
        </w:tc>
        <w:tc>
          <w:tcPr>
            <w:tcW w:w="187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8D064AC" w14:textId="4E38CADB" w:rsidR="003139C3" w:rsidRPr="003139C3" w:rsidRDefault="003139C3" w:rsidP="003139C3">
            <w:r w:rsidRPr="003139C3">
              <w:t>Students will create dramatic movement to communicate meaning and tell stories using artistic techniques.</w:t>
            </w:r>
          </w:p>
        </w:tc>
        <w:tc>
          <w:tcPr>
            <w:tcW w:w="180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DB311D8" w14:textId="404B90C2" w:rsidR="003139C3" w:rsidRPr="003139C3" w:rsidRDefault="003139C3" w:rsidP="003139C3"/>
        </w:tc>
        <w:tc>
          <w:tcPr>
            <w:tcW w:w="181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9C072DE" w14:textId="73CB1C61" w:rsidR="003139C3" w:rsidRPr="003139C3" w:rsidRDefault="003139C3" w:rsidP="003139C3">
            <w:r w:rsidRPr="003139C3">
              <w:t>Students will present stories using dramatic movement and artistic techniques to communicate stories.</w:t>
            </w:r>
          </w:p>
        </w:tc>
        <w:tc>
          <w:tcPr>
            <w:tcW w:w="18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20CB9DC" w14:textId="77777777" w:rsidR="003139C3" w:rsidRPr="003139C3" w:rsidRDefault="003139C3" w:rsidP="003139C3">
            <w:r w:rsidRPr="003139C3">
              <w:t>self-awareness</w:t>
            </w:r>
          </w:p>
          <w:p w14:paraId="0169491E" w14:textId="4D431A3E" w:rsidR="003139C3" w:rsidRPr="003139C3" w:rsidRDefault="003139C3" w:rsidP="003139C3">
            <w:r w:rsidRPr="003139C3">
              <w:t>self-management</w:t>
            </w:r>
          </w:p>
        </w:tc>
        <w:tc>
          <w:tcPr>
            <w:tcW w:w="21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FFD4CE3" w14:textId="225296E4" w:rsidR="003139C3" w:rsidRPr="003139C3" w:rsidRDefault="003139C3" w:rsidP="003139C3">
            <w:hyperlink r:id="rId10">
              <w:r w:rsidRPr="003139C3">
                <w:rPr>
                  <w:rStyle w:val="Hyperlink"/>
                </w:rPr>
                <w:t>T.E109 Why the Face?  Developing a Tableau</w:t>
              </w:r>
            </w:hyperlink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CB8C933" w14:textId="141DB425" w:rsidR="003139C3" w:rsidRPr="003139C3" w:rsidRDefault="003139C3" w:rsidP="003139C3"/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44CB2D6" w14:textId="77777777" w:rsidR="003139C3" w:rsidRPr="003139C3" w:rsidRDefault="003139C3" w:rsidP="003139C3"/>
        </w:tc>
      </w:tr>
      <w:tr w:rsidR="00150F2B" w:rsidRPr="003139C3" w14:paraId="4D619CD0" w14:textId="77777777" w:rsidTr="00150F2B">
        <w:trPr>
          <w:trHeight w:val="1349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F1E532A" w14:textId="77777777" w:rsidR="003139C3" w:rsidRPr="003139C3" w:rsidRDefault="003139C3" w:rsidP="003139C3">
            <w:r w:rsidRPr="003139C3">
              <w:t>NOV</w:t>
            </w:r>
          </w:p>
        </w:tc>
        <w:tc>
          <w:tcPr>
            <w:tcW w:w="15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9691F5E" w14:textId="55735E8D" w:rsidR="003139C3" w:rsidRPr="003139C3" w:rsidRDefault="003139C3" w:rsidP="003139C3">
            <w:pPr>
              <w:rPr>
                <w:b/>
                <w:bCs/>
              </w:rPr>
            </w:pPr>
            <w:r w:rsidRPr="003139C3">
              <w:rPr>
                <w:b/>
                <w:bCs/>
              </w:rPr>
              <w:t>Using vocal technique to tell a story</w:t>
            </w:r>
          </w:p>
        </w:tc>
        <w:tc>
          <w:tcPr>
            <w:tcW w:w="21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5FF2A21" w14:textId="77777777" w:rsidR="003139C3" w:rsidRPr="003139C3" w:rsidRDefault="003139C3" w:rsidP="003139C3">
            <w:r w:rsidRPr="003139C3">
              <w:t>Anchor Standard 1: Generate and conceptualize artistic ideas and work.</w:t>
            </w:r>
          </w:p>
          <w:p w14:paraId="40C65F35" w14:textId="77777777" w:rsidR="003139C3" w:rsidRPr="003139C3" w:rsidRDefault="003139C3" w:rsidP="003139C3">
            <w:r w:rsidRPr="003139C3">
              <w:t xml:space="preserve">Anchor Standard 2: Organize and develop artistic ideas and work. </w:t>
            </w:r>
          </w:p>
          <w:p w14:paraId="4C533709" w14:textId="7D45968D" w:rsidR="003139C3" w:rsidRPr="003139C3" w:rsidRDefault="003139C3" w:rsidP="003139C3">
            <w:r w:rsidRPr="003139C3">
              <w:t xml:space="preserve">Anchor Standard 5: Develop and refine artistic techniques and </w:t>
            </w:r>
            <w:r w:rsidRPr="003139C3">
              <w:lastRenderedPageBreak/>
              <w:t>work for presentation.</w:t>
            </w:r>
          </w:p>
        </w:tc>
        <w:tc>
          <w:tcPr>
            <w:tcW w:w="324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80AF07F" w14:textId="77777777" w:rsidR="003139C3" w:rsidRPr="003139C3" w:rsidRDefault="003139C3" w:rsidP="003139C3">
            <w:r w:rsidRPr="003139C3">
              <w:lastRenderedPageBreak/>
              <w:t xml:space="preserve"> Theatre artists rely on intuition, curiosity, and critical inquiry.</w:t>
            </w:r>
          </w:p>
          <w:p w14:paraId="66B9157F" w14:textId="77777777" w:rsidR="003139C3" w:rsidRPr="003139C3" w:rsidRDefault="003139C3" w:rsidP="00B1683E">
            <w:pPr>
              <w:spacing w:before="240"/>
            </w:pPr>
          </w:p>
          <w:p w14:paraId="11E69F04" w14:textId="77777777" w:rsidR="003139C3" w:rsidRPr="003139C3" w:rsidRDefault="003139C3" w:rsidP="003139C3">
            <w:r w:rsidRPr="003139C3">
              <w:t>Theatre artists work to discover different ways of communicating meaning.</w:t>
            </w:r>
          </w:p>
          <w:p w14:paraId="6C85D2D7" w14:textId="63AF418B" w:rsidR="003139C3" w:rsidRPr="003139C3" w:rsidRDefault="003139C3" w:rsidP="00B1683E">
            <w:pPr>
              <w:spacing w:before="240"/>
            </w:pPr>
            <w:r w:rsidRPr="003139C3">
              <w:t xml:space="preserve">Develop and refine artistic techniques and work for </w:t>
            </w:r>
            <w:r w:rsidRPr="003139C3">
              <w:lastRenderedPageBreak/>
              <w:t xml:space="preserve">presentation. </w:t>
            </w:r>
          </w:p>
        </w:tc>
        <w:tc>
          <w:tcPr>
            <w:tcW w:w="187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4F67D36" w14:textId="2E923326" w:rsidR="003139C3" w:rsidRPr="003139C3" w:rsidRDefault="003139C3" w:rsidP="003139C3">
            <w:r w:rsidRPr="003139C3">
              <w:lastRenderedPageBreak/>
              <w:t>Students will create meaning from words by using a variety of vocal techniques</w:t>
            </w:r>
          </w:p>
        </w:tc>
        <w:tc>
          <w:tcPr>
            <w:tcW w:w="180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F2E6B3D" w14:textId="236A6F9E" w:rsidR="003139C3" w:rsidRPr="003139C3" w:rsidRDefault="003139C3" w:rsidP="003139C3"/>
        </w:tc>
        <w:tc>
          <w:tcPr>
            <w:tcW w:w="181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2D4EF36" w14:textId="39C11617" w:rsidR="003139C3" w:rsidRPr="003139C3" w:rsidRDefault="003139C3" w:rsidP="003139C3">
            <w:r w:rsidRPr="003139C3">
              <w:t>Students will present scripted language using a variety of vocal techniques to an audience.</w:t>
            </w:r>
          </w:p>
        </w:tc>
        <w:tc>
          <w:tcPr>
            <w:tcW w:w="18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F794FAA" w14:textId="77777777" w:rsidR="003139C3" w:rsidRPr="003139C3" w:rsidRDefault="003139C3" w:rsidP="003139C3">
            <w:r w:rsidRPr="003139C3">
              <w:t>self-awareness</w:t>
            </w:r>
          </w:p>
          <w:p w14:paraId="0DCA1046" w14:textId="2BF20866" w:rsidR="003139C3" w:rsidRPr="003139C3" w:rsidRDefault="003139C3" w:rsidP="003139C3">
            <w:r w:rsidRPr="003139C3">
              <w:t>self-management</w:t>
            </w:r>
          </w:p>
        </w:tc>
        <w:tc>
          <w:tcPr>
            <w:tcW w:w="21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F38EA26" w14:textId="77777777" w:rsidR="003139C3" w:rsidRPr="003139C3" w:rsidRDefault="003139C3" w:rsidP="003139C3"/>
          <w:p w14:paraId="650ABB83" w14:textId="457B9D61" w:rsidR="003139C3" w:rsidRPr="003139C3" w:rsidRDefault="003139C3" w:rsidP="003139C3">
            <w:hyperlink r:id="rId11">
              <w:r w:rsidRPr="003139C3">
                <w:rPr>
                  <w:rStyle w:val="Hyperlink"/>
                </w:rPr>
                <w:t>T.E203 Recite Nursery Rhymes Using Various Emotions.</w:t>
              </w:r>
            </w:hyperlink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D4E889C" w14:textId="77777777" w:rsidR="003139C3" w:rsidRPr="003139C3" w:rsidRDefault="003139C3" w:rsidP="003139C3"/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3E46E20" w14:textId="32516988" w:rsidR="003139C3" w:rsidRPr="003139C3" w:rsidRDefault="003139C3" w:rsidP="003139C3">
            <w:hyperlink r:id="rId12">
              <w:r w:rsidRPr="003139C3">
                <w:rPr>
                  <w:rStyle w:val="Hyperlink"/>
                </w:rPr>
                <w:t>T.T410 Contrasting Monologues</w:t>
              </w:r>
            </w:hyperlink>
          </w:p>
        </w:tc>
      </w:tr>
      <w:tr w:rsidR="00150F2B" w:rsidRPr="003139C3" w14:paraId="36F14A49" w14:textId="77777777" w:rsidTr="00150F2B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4C9B393" w14:textId="77777777" w:rsidR="003139C3" w:rsidRPr="003139C3" w:rsidRDefault="003139C3" w:rsidP="003139C3">
            <w:r w:rsidRPr="003139C3">
              <w:t>DEC</w:t>
            </w:r>
          </w:p>
        </w:tc>
        <w:tc>
          <w:tcPr>
            <w:tcW w:w="15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8FAEA57" w14:textId="784A5155" w:rsidR="003139C3" w:rsidRPr="003139C3" w:rsidRDefault="003139C3" w:rsidP="003139C3">
            <w:pPr>
              <w:rPr>
                <w:b/>
                <w:bCs/>
              </w:rPr>
            </w:pPr>
            <w:r w:rsidRPr="003139C3">
              <w:rPr>
                <w:b/>
                <w:bCs/>
              </w:rPr>
              <w:t>Storytelling from multiple perspectives</w:t>
            </w:r>
          </w:p>
        </w:tc>
        <w:tc>
          <w:tcPr>
            <w:tcW w:w="21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61F1C4B" w14:textId="77777777" w:rsidR="003139C3" w:rsidRPr="003139C3" w:rsidRDefault="003139C3" w:rsidP="003139C3">
            <w:r w:rsidRPr="003139C3">
              <w:t>Anchor Standard 1: Generate and conceptualize artistic ideas and work.</w:t>
            </w:r>
          </w:p>
          <w:p w14:paraId="5C40407E" w14:textId="026FDC5B" w:rsidR="003139C3" w:rsidRPr="003139C3" w:rsidRDefault="003139C3" w:rsidP="003139C3">
            <w:r w:rsidRPr="003139C3">
              <w:t>Anchor Standard 8: Interpret intent and meaning in artistic work.</w:t>
            </w:r>
            <w:r w:rsidRPr="003139C3">
              <w:rPr>
                <w:rFonts w:ascii="Tahoma" w:hAnsi="Tahoma" w:cs="Tahoma"/>
              </w:rPr>
              <w:t> </w:t>
            </w:r>
          </w:p>
        </w:tc>
        <w:tc>
          <w:tcPr>
            <w:tcW w:w="324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8653A99" w14:textId="77777777" w:rsidR="003139C3" w:rsidRPr="003139C3" w:rsidRDefault="003139C3" w:rsidP="003139C3">
            <w:r w:rsidRPr="003139C3">
              <w:t xml:space="preserve"> Theatre artists rely on intuition, curiosity, and critical inquiry</w:t>
            </w:r>
          </w:p>
          <w:p w14:paraId="7E85B825" w14:textId="77777777" w:rsidR="003139C3" w:rsidRPr="003139C3" w:rsidRDefault="003139C3" w:rsidP="003139C3"/>
          <w:p w14:paraId="5DBAE842" w14:textId="0B018A45" w:rsidR="003139C3" w:rsidRPr="003139C3" w:rsidRDefault="003139C3" w:rsidP="00DE7FE6">
            <w:pPr>
              <w:spacing w:before="240"/>
            </w:pPr>
            <w:r w:rsidRPr="003139C3">
              <w:t>Interpret intent and meaning in artistic work.</w:t>
            </w:r>
            <w:r w:rsidRPr="003139C3">
              <w:rPr>
                <w:rFonts w:ascii="Tahoma" w:hAnsi="Tahoma" w:cs="Tahoma"/>
              </w:rPr>
              <w:t> </w:t>
            </w:r>
          </w:p>
        </w:tc>
        <w:tc>
          <w:tcPr>
            <w:tcW w:w="187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CF0333" w14:textId="552222E0" w:rsidR="003139C3" w:rsidRPr="003139C3" w:rsidRDefault="003139C3" w:rsidP="003139C3">
            <w:r w:rsidRPr="003139C3">
              <w:t>Students will create multiple versions of existing stories from a variety of perspectives</w:t>
            </w:r>
          </w:p>
        </w:tc>
        <w:tc>
          <w:tcPr>
            <w:tcW w:w="180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223B4B1" w14:textId="19A0D2DB" w:rsidR="003139C3" w:rsidRPr="003139C3" w:rsidRDefault="003139C3" w:rsidP="003139C3">
            <w:r w:rsidRPr="003139C3">
              <w:t xml:space="preserve">Students will </w:t>
            </w:r>
            <w:proofErr w:type="gramStart"/>
            <w:r w:rsidRPr="003139C3">
              <w:t>compare and contrast</w:t>
            </w:r>
            <w:proofErr w:type="gramEnd"/>
            <w:r w:rsidRPr="003139C3">
              <w:t xml:space="preserve"> artistic work from a variety of perspectives.</w:t>
            </w:r>
          </w:p>
        </w:tc>
        <w:tc>
          <w:tcPr>
            <w:tcW w:w="181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7C4A64A" w14:textId="49C5C91D" w:rsidR="003139C3" w:rsidRPr="003139C3" w:rsidRDefault="003139C3" w:rsidP="003139C3">
            <w:r w:rsidRPr="003139C3">
              <w:t>Students will perform multiple versions or existing stories from a variety of perspectives for an audience.</w:t>
            </w:r>
          </w:p>
        </w:tc>
        <w:tc>
          <w:tcPr>
            <w:tcW w:w="18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4D6BFC" w14:textId="78044029" w:rsidR="003139C3" w:rsidRPr="003139C3" w:rsidRDefault="00D036A6" w:rsidP="003139C3">
            <w:r w:rsidRPr="003139C3">
              <w:t>social awareness</w:t>
            </w:r>
          </w:p>
        </w:tc>
        <w:tc>
          <w:tcPr>
            <w:tcW w:w="21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ADDB591" w14:textId="68FA1293" w:rsidR="003139C3" w:rsidRPr="003139C3" w:rsidRDefault="003139C3" w:rsidP="003139C3">
            <w:r w:rsidRPr="003139C3">
              <w:t>T.T101-Fairy tales from the Villain's perspective.</w:t>
            </w:r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8B767C" w14:textId="5CA78EC2" w:rsidR="003139C3" w:rsidRPr="003139C3" w:rsidRDefault="003139C3" w:rsidP="003139C3">
            <w:r w:rsidRPr="003139C3">
              <w:t>T.E310 Evaluate Contrasting Artistic Work:  Eastern and Western Theatre</w:t>
            </w:r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E20546" w14:textId="231C7DE6" w:rsidR="003139C3" w:rsidRPr="003139C3" w:rsidRDefault="003139C3" w:rsidP="003139C3">
            <w:r w:rsidRPr="003139C3">
              <w:t>T.E417 Monologue Creation</w:t>
            </w:r>
          </w:p>
        </w:tc>
      </w:tr>
      <w:tr w:rsidR="00150F2B" w:rsidRPr="003139C3" w14:paraId="719C0699" w14:textId="77777777" w:rsidTr="00150F2B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BBB606" w14:textId="77777777" w:rsidR="003139C3" w:rsidRPr="003139C3" w:rsidRDefault="003139C3" w:rsidP="003139C3">
            <w:r w:rsidRPr="003139C3">
              <w:t>JAN</w:t>
            </w:r>
          </w:p>
        </w:tc>
        <w:tc>
          <w:tcPr>
            <w:tcW w:w="15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942E668" w14:textId="171696BB" w:rsidR="003139C3" w:rsidRPr="003139C3" w:rsidRDefault="003139C3" w:rsidP="003139C3">
            <w:pPr>
              <w:rPr>
                <w:b/>
                <w:bCs/>
              </w:rPr>
            </w:pPr>
            <w:r w:rsidRPr="003139C3">
              <w:rPr>
                <w:b/>
                <w:bCs/>
              </w:rPr>
              <w:t>Selecting Work</w:t>
            </w:r>
          </w:p>
        </w:tc>
        <w:tc>
          <w:tcPr>
            <w:tcW w:w="21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8A143EC" w14:textId="77777777" w:rsidR="003139C3" w:rsidRPr="003139C3" w:rsidRDefault="003139C3" w:rsidP="003139C3">
            <w:r w:rsidRPr="003139C3">
              <w:t>Anchor Standard 4: Select, analyze, and interpret artistic work for presentation.</w:t>
            </w:r>
            <w:r w:rsidRPr="003139C3">
              <w:rPr>
                <w:rFonts w:ascii="Tahoma" w:hAnsi="Tahoma" w:cs="Tahoma"/>
              </w:rPr>
              <w:t> </w:t>
            </w:r>
          </w:p>
          <w:p w14:paraId="1D775027" w14:textId="4697A70E" w:rsidR="003139C3" w:rsidRPr="003139C3" w:rsidRDefault="003139C3" w:rsidP="003139C3">
            <w:r w:rsidRPr="003139C3">
              <w:t>Anchor Standard 10: Synthesize and relate knowledge and personal experiences to make art</w:t>
            </w:r>
          </w:p>
        </w:tc>
        <w:tc>
          <w:tcPr>
            <w:tcW w:w="324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2F0AA83" w14:textId="77777777" w:rsidR="003139C3" w:rsidRPr="003139C3" w:rsidRDefault="003139C3" w:rsidP="003139C3">
            <w:r w:rsidRPr="003139C3">
              <w:t>Theatre artists make strong choices to effectively convey meaning.</w:t>
            </w:r>
          </w:p>
          <w:p w14:paraId="05F7A73D" w14:textId="5BFCEE2D" w:rsidR="003139C3" w:rsidRPr="003139C3" w:rsidRDefault="003139C3" w:rsidP="00DE7FE6">
            <w:pPr>
              <w:spacing w:before="360"/>
            </w:pPr>
            <w:r w:rsidRPr="003139C3">
              <w:t xml:space="preserve">Synthesize and relate knowledge and personal experiences to make art. </w:t>
            </w:r>
          </w:p>
        </w:tc>
        <w:tc>
          <w:tcPr>
            <w:tcW w:w="187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EF7D62C" w14:textId="114A1DB3" w:rsidR="003139C3" w:rsidRPr="003139C3" w:rsidRDefault="003139C3" w:rsidP="003139C3">
            <w:r w:rsidRPr="003139C3">
              <w:t>Students will create dramatic action by analyzing and interpreting existing artifacts.</w:t>
            </w:r>
          </w:p>
        </w:tc>
        <w:tc>
          <w:tcPr>
            <w:tcW w:w="180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FE5F044" w14:textId="63621E56" w:rsidR="003139C3" w:rsidRPr="003139C3" w:rsidRDefault="003139C3" w:rsidP="003139C3">
            <w:r w:rsidRPr="003139C3">
              <w:t>Students will analyze and interpret artistic work while considering prior knowledge and personal experience.</w:t>
            </w:r>
          </w:p>
        </w:tc>
        <w:tc>
          <w:tcPr>
            <w:tcW w:w="181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69D0C16" w14:textId="4632BFEE" w:rsidR="003139C3" w:rsidRPr="003139C3" w:rsidRDefault="003139C3" w:rsidP="003139C3">
            <w:r w:rsidRPr="003139C3">
              <w:t>Students will present artistic work highlighting personal experience and prior knowledge.</w:t>
            </w:r>
          </w:p>
        </w:tc>
        <w:tc>
          <w:tcPr>
            <w:tcW w:w="18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3F9DC83" w14:textId="77777777" w:rsidR="003139C3" w:rsidRPr="003139C3" w:rsidRDefault="003139C3" w:rsidP="003139C3">
            <w:r w:rsidRPr="003139C3">
              <w:t>self-awareness</w:t>
            </w:r>
          </w:p>
          <w:p w14:paraId="2BEF22D9" w14:textId="438D5944" w:rsidR="003139C3" w:rsidRPr="003139C3" w:rsidRDefault="003139C3" w:rsidP="003139C3">
            <w:r w:rsidRPr="003139C3">
              <w:t>self-management responsible decision-making</w:t>
            </w:r>
          </w:p>
        </w:tc>
        <w:tc>
          <w:tcPr>
            <w:tcW w:w="21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0A67114" w14:textId="77777777" w:rsidR="003139C3" w:rsidRPr="003139C3" w:rsidRDefault="003139C3" w:rsidP="003139C3"/>
          <w:p w14:paraId="26D9ECEA" w14:textId="77777777" w:rsidR="003139C3" w:rsidRPr="003139C3" w:rsidRDefault="003139C3" w:rsidP="003139C3"/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6B334B7" w14:textId="2C4CCAE8" w:rsidR="003139C3" w:rsidRPr="003139C3" w:rsidRDefault="003139C3" w:rsidP="003139C3">
            <w:r w:rsidRPr="003139C3">
              <w:t>T.E303 Dramatic Action from Real Life</w:t>
            </w:r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CE53E84" w14:textId="6833C57D" w:rsidR="003139C3" w:rsidRPr="003139C3" w:rsidRDefault="003139C3" w:rsidP="003139C3"/>
        </w:tc>
      </w:tr>
      <w:tr w:rsidR="00150F2B" w:rsidRPr="003139C3" w14:paraId="14397718" w14:textId="77777777" w:rsidTr="00150F2B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B601B7" w14:textId="77777777" w:rsidR="003139C3" w:rsidRPr="003139C3" w:rsidRDefault="003139C3" w:rsidP="003139C3">
            <w:r w:rsidRPr="003139C3">
              <w:t>FEB</w:t>
            </w:r>
          </w:p>
        </w:tc>
        <w:tc>
          <w:tcPr>
            <w:tcW w:w="15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6C6CC6" w14:textId="1910FA6E" w:rsidR="003139C3" w:rsidRPr="003139C3" w:rsidRDefault="003139C3" w:rsidP="003139C3">
            <w:pPr>
              <w:rPr>
                <w:b/>
                <w:bCs/>
              </w:rPr>
            </w:pPr>
            <w:r w:rsidRPr="003139C3">
              <w:rPr>
                <w:b/>
                <w:bCs/>
              </w:rPr>
              <w:t>Making meaning through theatre</w:t>
            </w:r>
          </w:p>
        </w:tc>
        <w:tc>
          <w:tcPr>
            <w:tcW w:w="21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895B09D" w14:textId="3B6400C3" w:rsidR="003139C3" w:rsidRPr="003139C3" w:rsidRDefault="003139C3" w:rsidP="003139C3">
            <w:r w:rsidRPr="003139C3">
              <w:t>Anchor Standard 6: Convey meaning through the presentation of artistic work.</w:t>
            </w:r>
            <w:r w:rsidRPr="003139C3">
              <w:rPr>
                <w:rFonts w:ascii="Tahoma" w:hAnsi="Tahoma" w:cs="Tahoma"/>
              </w:rPr>
              <w:t> </w:t>
            </w:r>
          </w:p>
        </w:tc>
        <w:tc>
          <w:tcPr>
            <w:tcW w:w="324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1A531DB" w14:textId="067E1887" w:rsidR="003139C3" w:rsidRPr="003139C3" w:rsidRDefault="003139C3" w:rsidP="003139C3">
            <w:r w:rsidRPr="003139C3">
              <w:t>Convey meaning through the presentation of artistic work.</w:t>
            </w:r>
          </w:p>
        </w:tc>
        <w:tc>
          <w:tcPr>
            <w:tcW w:w="187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E972E04" w14:textId="2E7FA4CC" w:rsidR="003139C3" w:rsidRPr="003139C3" w:rsidRDefault="003139C3" w:rsidP="003139C3">
            <w:r w:rsidRPr="003139C3">
              <w:t>Students will create dramatic stories incorporating existing artifacts.</w:t>
            </w:r>
          </w:p>
        </w:tc>
        <w:tc>
          <w:tcPr>
            <w:tcW w:w="180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9C12274" w14:textId="71E1F0F6" w:rsidR="003139C3" w:rsidRPr="003139C3" w:rsidRDefault="003139C3" w:rsidP="003139C3">
            <w:r w:rsidRPr="003139C3">
              <w:t>Students will analyze and interpret existing artifacts for meaning.</w:t>
            </w:r>
          </w:p>
        </w:tc>
        <w:tc>
          <w:tcPr>
            <w:tcW w:w="181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1538606" w14:textId="03E5F8D2" w:rsidR="003139C3" w:rsidRPr="003139C3" w:rsidRDefault="003139C3" w:rsidP="003139C3">
            <w:r w:rsidRPr="003139C3">
              <w:t>Students will perform dramatic stories incorporating existing artifacts in a meaningful way.</w:t>
            </w:r>
          </w:p>
        </w:tc>
        <w:tc>
          <w:tcPr>
            <w:tcW w:w="18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8872FB0" w14:textId="77777777" w:rsidR="003139C3" w:rsidRPr="003139C3" w:rsidRDefault="003139C3" w:rsidP="003139C3">
            <w:r w:rsidRPr="003139C3">
              <w:t>social awareness</w:t>
            </w:r>
          </w:p>
          <w:p w14:paraId="32DE833D" w14:textId="653D2A88" w:rsidR="003139C3" w:rsidRPr="003139C3" w:rsidRDefault="003139C3" w:rsidP="003139C3">
            <w:r w:rsidRPr="003139C3">
              <w:t>self-management</w:t>
            </w:r>
          </w:p>
        </w:tc>
        <w:tc>
          <w:tcPr>
            <w:tcW w:w="21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5D8651" w14:textId="76959B10" w:rsidR="003139C3" w:rsidRPr="003139C3" w:rsidRDefault="003139C3" w:rsidP="003139C3">
            <w:r w:rsidRPr="003139C3">
              <w:t>T.E208 Every Object Tells a Story</w:t>
            </w:r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2376F9" w14:textId="07B4E2E7" w:rsidR="003139C3" w:rsidRPr="003139C3" w:rsidRDefault="003139C3" w:rsidP="003139C3"/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71D25A1" w14:textId="646AB816" w:rsidR="003139C3" w:rsidRPr="003139C3" w:rsidRDefault="003139C3" w:rsidP="003139C3">
            <w:r w:rsidRPr="003139C3">
              <w:t>T.E416 Theme Response on Musical</w:t>
            </w:r>
          </w:p>
        </w:tc>
      </w:tr>
      <w:tr w:rsidR="00150F2B" w:rsidRPr="003139C3" w14:paraId="38F4BF97" w14:textId="77777777" w:rsidTr="00150F2B">
        <w:trPr>
          <w:trHeight w:val="1709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B9A92E1" w14:textId="77777777" w:rsidR="003139C3" w:rsidRPr="003139C3" w:rsidRDefault="003139C3" w:rsidP="003139C3">
            <w:r w:rsidRPr="003139C3">
              <w:t xml:space="preserve">MARCH </w:t>
            </w:r>
          </w:p>
        </w:tc>
        <w:tc>
          <w:tcPr>
            <w:tcW w:w="15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401C6A9" w14:textId="6D2506D2" w:rsidR="003139C3" w:rsidRPr="003139C3" w:rsidRDefault="003139C3" w:rsidP="003139C3">
            <w:pPr>
              <w:rPr>
                <w:b/>
                <w:bCs/>
              </w:rPr>
            </w:pPr>
            <w:r w:rsidRPr="003139C3">
              <w:rPr>
                <w:b/>
                <w:bCs/>
              </w:rPr>
              <w:t>Rehearsal, revision, and editing</w:t>
            </w:r>
          </w:p>
        </w:tc>
        <w:tc>
          <w:tcPr>
            <w:tcW w:w="21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2F243B" w14:textId="40839688" w:rsidR="003139C3" w:rsidRPr="003139C3" w:rsidRDefault="003139C3" w:rsidP="003139C3">
            <w:r w:rsidRPr="003139C3">
              <w:t>Anchor Standard 3: Refine and complete artistic work.</w:t>
            </w:r>
          </w:p>
        </w:tc>
        <w:tc>
          <w:tcPr>
            <w:tcW w:w="324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28D8F06" w14:textId="1332BD25" w:rsidR="003139C3" w:rsidRPr="003139C3" w:rsidRDefault="003139C3" w:rsidP="003139C3">
            <w:r w:rsidRPr="003139C3">
              <w:t>Theatre artists refine their work and practice their craft through rehearsal.</w:t>
            </w:r>
          </w:p>
        </w:tc>
        <w:tc>
          <w:tcPr>
            <w:tcW w:w="187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FDFBCFF" w14:textId="1C8EF0D6" w:rsidR="003139C3" w:rsidRPr="003139C3" w:rsidRDefault="003139C3" w:rsidP="003139C3">
            <w:r w:rsidRPr="003139C3">
              <w:t>Students will revise work as needed through the rehearsal process.</w:t>
            </w:r>
          </w:p>
        </w:tc>
        <w:tc>
          <w:tcPr>
            <w:tcW w:w="180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D5C21FE" w14:textId="32BA04A7" w:rsidR="003139C3" w:rsidRPr="003139C3" w:rsidRDefault="003139C3" w:rsidP="003139C3">
            <w:r w:rsidRPr="003139C3">
              <w:t>Students will record and report changes to artistic work.</w:t>
            </w:r>
          </w:p>
        </w:tc>
        <w:tc>
          <w:tcPr>
            <w:tcW w:w="181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479CCC0" w14:textId="04717B72" w:rsidR="003139C3" w:rsidRPr="003139C3" w:rsidRDefault="003139C3" w:rsidP="003139C3"/>
        </w:tc>
        <w:tc>
          <w:tcPr>
            <w:tcW w:w="18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5515C60" w14:textId="77777777" w:rsidR="003139C3" w:rsidRPr="003139C3" w:rsidRDefault="003139C3" w:rsidP="003139C3">
            <w:r w:rsidRPr="003139C3">
              <w:t>self-management</w:t>
            </w:r>
          </w:p>
          <w:p w14:paraId="3D51A352" w14:textId="77777777" w:rsidR="003139C3" w:rsidRPr="003139C3" w:rsidRDefault="003139C3" w:rsidP="003139C3">
            <w:r w:rsidRPr="003139C3">
              <w:t>relationship skills</w:t>
            </w:r>
          </w:p>
          <w:p w14:paraId="31C78264" w14:textId="7FF34F76" w:rsidR="003139C3" w:rsidRPr="003139C3" w:rsidRDefault="003139C3" w:rsidP="003139C3">
            <w:r w:rsidRPr="003139C3">
              <w:t>responsible decision-making</w:t>
            </w:r>
          </w:p>
        </w:tc>
        <w:tc>
          <w:tcPr>
            <w:tcW w:w="21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96CE784" w14:textId="7E99634C" w:rsidR="003139C3" w:rsidRPr="003139C3" w:rsidRDefault="003139C3" w:rsidP="003139C3"/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76239A2" w14:textId="2DC78119" w:rsidR="003139C3" w:rsidRPr="003139C3" w:rsidRDefault="003139C3" w:rsidP="003139C3"/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4E4649E" w14:textId="39B4CD7F" w:rsidR="003139C3" w:rsidRPr="003139C3" w:rsidRDefault="003139C3" w:rsidP="003139C3"/>
        </w:tc>
      </w:tr>
      <w:tr w:rsidR="00150F2B" w:rsidRPr="003139C3" w14:paraId="3A834962" w14:textId="77777777" w:rsidTr="00150F2B">
        <w:trPr>
          <w:trHeight w:val="1709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066D48E" w14:textId="77777777" w:rsidR="003139C3" w:rsidRPr="003139C3" w:rsidRDefault="003139C3" w:rsidP="003139C3">
            <w:r w:rsidRPr="003139C3">
              <w:lastRenderedPageBreak/>
              <w:t>APRIL</w:t>
            </w:r>
          </w:p>
        </w:tc>
        <w:tc>
          <w:tcPr>
            <w:tcW w:w="15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3F5171E" w14:textId="343C576E" w:rsidR="003139C3" w:rsidRPr="003139C3" w:rsidRDefault="003139C3" w:rsidP="003139C3">
            <w:pPr>
              <w:rPr>
                <w:b/>
                <w:bCs/>
              </w:rPr>
            </w:pPr>
            <w:r w:rsidRPr="003139C3">
              <w:rPr>
                <w:b/>
                <w:bCs/>
              </w:rPr>
              <w:t>Turning Stories into Theatre Art</w:t>
            </w:r>
          </w:p>
        </w:tc>
        <w:tc>
          <w:tcPr>
            <w:tcW w:w="21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C8490F9" w14:textId="09F2F0A7" w:rsidR="003139C3" w:rsidRPr="003139C3" w:rsidRDefault="003139C3" w:rsidP="003139C3">
            <w:r w:rsidRPr="003139C3">
              <w:t>Anchor Standard 7: Perceive and analyze artistic work</w:t>
            </w:r>
          </w:p>
        </w:tc>
        <w:tc>
          <w:tcPr>
            <w:tcW w:w="324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4BA6757" w14:textId="4806FA67" w:rsidR="003139C3" w:rsidRPr="003139C3" w:rsidRDefault="003139C3" w:rsidP="003139C3">
            <w:r w:rsidRPr="003139C3">
              <w:t>Perceive and analyze artistic work</w:t>
            </w:r>
          </w:p>
        </w:tc>
        <w:tc>
          <w:tcPr>
            <w:tcW w:w="187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7A60835" w14:textId="52DFD601" w:rsidR="003139C3" w:rsidRPr="003139C3" w:rsidRDefault="003139C3" w:rsidP="003139C3"/>
        </w:tc>
        <w:tc>
          <w:tcPr>
            <w:tcW w:w="180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94F8128" w14:textId="4EC1230D" w:rsidR="003139C3" w:rsidRPr="003139C3" w:rsidRDefault="003139C3" w:rsidP="003139C3">
            <w:r w:rsidRPr="003139C3">
              <w:t>Students will analyze and reflect works of art including technical elements.</w:t>
            </w:r>
          </w:p>
        </w:tc>
        <w:tc>
          <w:tcPr>
            <w:tcW w:w="181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492F206" w14:textId="0263DCE9" w:rsidR="003139C3" w:rsidRPr="003139C3" w:rsidRDefault="003139C3" w:rsidP="003139C3"/>
        </w:tc>
        <w:tc>
          <w:tcPr>
            <w:tcW w:w="18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26A7732" w14:textId="77777777" w:rsidR="003139C3" w:rsidRPr="003139C3" w:rsidRDefault="003139C3" w:rsidP="003139C3">
            <w:r w:rsidRPr="003139C3">
              <w:t>social awareness</w:t>
            </w:r>
          </w:p>
          <w:p w14:paraId="17800291" w14:textId="6847142C" w:rsidR="003139C3" w:rsidRPr="003139C3" w:rsidRDefault="00D036A6" w:rsidP="003139C3">
            <w:r w:rsidRPr="003139C3">
              <w:t>self-awareness</w:t>
            </w:r>
          </w:p>
        </w:tc>
        <w:tc>
          <w:tcPr>
            <w:tcW w:w="21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2027AA9" w14:textId="0A2BD7D7" w:rsidR="003139C3" w:rsidRPr="003139C3" w:rsidRDefault="003139C3" w:rsidP="003139C3"/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FF5476E" w14:textId="23A4E8FB" w:rsidR="003139C3" w:rsidRPr="003139C3" w:rsidRDefault="003139C3" w:rsidP="003139C3">
            <w:r w:rsidRPr="003139C3">
              <w:t>T.E307 Constructing Meaning through Technical Choices</w:t>
            </w:r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3457417" w14:textId="61D6E8F0" w:rsidR="003139C3" w:rsidRPr="003139C3" w:rsidRDefault="003139C3" w:rsidP="003139C3"/>
        </w:tc>
      </w:tr>
      <w:tr w:rsidR="00150F2B" w:rsidRPr="003139C3" w14:paraId="693C4B29" w14:textId="77777777" w:rsidTr="00150F2B">
        <w:trPr>
          <w:trHeight w:val="1457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9A302D3" w14:textId="77777777" w:rsidR="003139C3" w:rsidRPr="003139C3" w:rsidRDefault="003139C3" w:rsidP="003139C3">
            <w:r w:rsidRPr="003139C3">
              <w:t xml:space="preserve">MAY </w:t>
            </w:r>
          </w:p>
        </w:tc>
        <w:tc>
          <w:tcPr>
            <w:tcW w:w="15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DB04AC4" w14:textId="088A9BF6" w:rsidR="003139C3" w:rsidRPr="003139C3" w:rsidRDefault="003139C3" w:rsidP="003139C3">
            <w:pPr>
              <w:rPr>
                <w:b/>
                <w:bCs/>
              </w:rPr>
            </w:pPr>
            <w:r w:rsidRPr="003139C3">
              <w:rPr>
                <w:b/>
                <w:bCs/>
              </w:rPr>
              <w:t>Analyzing and reflecting on  our own work</w:t>
            </w:r>
          </w:p>
        </w:tc>
        <w:tc>
          <w:tcPr>
            <w:tcW w:w="21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F31338B" w14:textId="488DD760" w:rsidR="003139C3" w:rsidRPr="003139C3" w:rsidRDefault="003139C3" w:rsidP="003139C3">
            <w:r w:rsidRPr="003139C3">
              <w:t>Anchor Standard 9: Apply criteria to evaluate artistic work</w:t>
            </w:r>
          </w:p>
        </w:tc>
        <w:tc>
          <w:tcPr>
            <w:tcW w:w="324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D933C61" w14:textId="048C61C2" w:rsidR="003139C3" w:rsidRPr="003139C3" w:rsidRDefault="003139C3" w:rsidP="003139C3">
            <w:r w:rsidRPr="003139C3">
              <w:t>Apply criteria to evaluate artistic work.</w:t>
            </w:r>
          </w:p>
        </w:tc>
        <w:tc>
          <w:tcPr>
            <w:tcW w:w="187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3CECD1F" w14:textId="58DCBBC9" w:rsidR="003139C3" w:rsidRPr="003139C3" w:rsidRDefault="003139C3" w:rsidP="003139C3"/>
        </w:tc>
        <w:tc>
          <w:tcPr>
            <w:tcW w:w="180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A2A7AB1" w14:textId="188F07D3" w:rsidR="003139C3" w:rsidRPr="003139C3" w:rsidRDefault="003139C3" w:rsidP="003139C3">
            <w:r w:rsidRPr="003139C3">
              <w:t>Students will reflect and critique their own theatrical work.</w:t>
            </w:r>
          </w:p>
        </w:tc>
        <w:tc>
          <w:tcPr>
            <w:tcW w:w="181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E84C1BE" w14:textId="2698C1C1" w:rsidR="003139C3" w:rsidRPr="003139C3" w:rsidRDefault="003139C3" w:rsidP="003139C3"/>
        </w:tc>
        <w:tc>
          <w:tcPr>
            <w:tcW w:w="18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22BF3E8" w14:textId="1DA8A262" w:rsidR="003139C3" w:rsidRPr="003139C3" w:rsidRDefault="00D036A6" w:rsidP="003139C3">
            <w:r w:rsidRPr="003139C3">
              <w:t>self-management</w:t>
            </w:r>
          </w:p>
          <w:p w14:paraId="213258B0" w14:textId="2B38E559" w:rsidR="003139C3" w:rsidRPr="003139C3" w:rsidRDefault="003139C3" w:rsidP="003139C3">
            <w:r w:rsidRPr="003139C3">
              <w:t>responsible decision-making</w:t>
            </w:r>
          </w:p>
        </w:tc>
        <w:tc>
          <w:tcPr>
            <w:tcW w:w="21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C3478C" w14:textId="77777777" w:rsidR="003139C3" w:rsidRPr="003139C3" w:rsidRDefault="003139C3" w:rsidP="003139C3"/>
          <w:p w14:paraId="7A6C659B" w14:textId="7DFF7AF1" w:rsidR="003139C3" w:rsidRPr="003139C3" w:rsidRDefault="003139C3" w:rsidP="003139C3"/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83E62F1" w14:textId="45F2E9CB" w:rsidR="003139C3" w:rsidRPr="003139C3" w:rsidRDefault="003139C3" w:rsidP="003139C3">
            <w:r w:rsidRPr="003139C3">
              <w:t xml:space="preserve">T.T304 </w:t>
            </w:r>
            <w:r w:rsidR="00573442" w:rsidRPr="003139C3">
              <w:t>Analyze</w:t>
            </w:r>
            <w:r w:rsidRPr="003139C3">
              <w:t xml:space="preserve"> and Critique a Theatre Performance</w:t>
            </w:r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5183DC" w14:textId="6D0DEF95" w:rsidR="003139C3" w:rsidRPr="003139C3" w:rsidRDefault="003139C3" w:rsidP="003139C3"/>
        </w:tc>
      </w:tr>
      <w:tr w:rsidR="00150F2B" w:rsidRPr="003139C3" w14:paraId="6C01D70A" w14:textId="77777777" w:rsidTr="00150F2B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91C6599" w14:textId="77777777" w:rsidR="003139C3" w:rsidRPr="003139C3" w:rsidRDefault="003139C3" w:rsidP="003139C3">
            <w:r w:rsidRPr="003139C3">
              <w:t>JUNE</w:t>
            </w:r>
          </w:p>
        </w:tc>
        <w:tc>
          <w:tcPr>
            <w:tcW w:w="15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72792B" w14:textId="77BBDDD0" w:rsidR="003139C3" w:rsidRPr="003139C3" w:rsidRDefault="003139C3" w:rsidP="003139C3">
            <w:pPr>
              <w:rPr>
                <w:b/>
                <w:bCs/>
              </w:rPr>
            </w:pPr>
            <w:r w:rsidRPr="003139C3">
              <w:rPr>
                <w:b/>
                <w:bCs/>
              </w:rPr>
              <w:t>Analyzing the work of other theatre artists</w:t>
            </w:r>
          </w:p>
        </w:tc>
        <w:tc>
          <w:tcPr>
            <w:tcW w:w="21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D395C1C" w14:textId="77777777" w:rsidR="003139C3" w:rsidRPr="003139C3" w:rsidRDefault="003139C3" w:rsidP="003139C3">
            <w:r w:rsidRPr="003139C3">
              <w:t>Anchor Standard 9: Apply criteria to evaluate artistic work</w:t>
            </w:r>
          </w:p>
          <w:p w14:paraId="2C71C7F2" w14:textId="4CE9988D" w:rsidR="003139C3" w:rsidRPr="003139C3" w:rsidRDefault="003139C3" w:rsidP="003139C3">
            <w:r w:rsidRPr="003139C3">
              <w:t>Anchor Standard 11: Relate artistic ideas and works with societal, cultural, and historical context to deepen understanding</w:t>
            </w:r>
          </w:p>
        </w:tc>
        <w:tc>
          <w:tcPr>
            <w:tcW w:w="324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88E445F" w14:textId="77777777" w:rsidR="003139C3" w:rsidRPr="003139C3" w:rsidRDefault="003139C3" w:rsidP="003139C3">
            <w:r w:rsidRPr="003139C3">
              <w:t>Apply criteria to evaluate artistic work.</w:t>
            </w:r>
          </w:p>
          <w:p w14:paraId="44E1C09C" w14:textId="77777777" w:rsidR="003139C3" w:rsidRPr="003139C3" w:rsidRDefault="003139C3" w:rsidP="003139C3"/>
          <w:p w14:paraId="04165A32" w14:textId="6819C4FF" w:rsidR="003139C3" w:rsidRPr="003139C3" w:rsidRDefault="003139C3" w:rsidP="003139C3">
            <w:r w:rsidRPr="003139C3">
              <w:t>Relate artistic ideas and works with societal, cultural, and historical context to deepen understanding</w:t>
            </w:r>
          </w:p>
        </w:tc>
        <w:tc>
          <w:tcPr>
            <w:tcW w:w="187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88EF1CD" w14:textId="77777777" w:rsidR="003139C3" w:rsidRPr="003139C3" w:rsidRDefault="003139C3" w:rsidP="003139C3"/>
        </w:tc>
        <w:tc>
          <w:tcPr>
            <w:tcW w:w="180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EDF23CF" w14:textId="4F1F50DA" w:rsidR="003139C3" w:rsidRPr="003139C3" w:rsidRDefault="003139C3" w:rsidP="003139C3">
            <w:r w:rsidRPr="003139C3">
              <w:t xml:space="preserve">Students will critique the </w:t>
            </w:r>
            <w:r w:rsidR="00D036A6" w:rsidRPr="003139C3">
              <w:t>artistic</w:t>
            </w:r>
            <w:r w:rsidRPr="003139C3">
              <w:t xml:space="preserve"> choices of others</w:t>
            </w:r>
          </w:p>
        </w:tc>
        <w:tc>
          <w:tcPr>
            <w:tcW w:w="181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6D89F9" w14:textId="77777777" w:rsidR="003139C3" w:rsidRPr="003139C3" w:rsidRDefault="003139C3" w:rsidP="003139C3"/>
        </w:tc>
        <w:tc>
          <w:tcPr>
            <w:tcW w:w="18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23C687E" w14:textId="77777777" w:rsidR="003139C3" w:rsidRPr="003139C3" w:rsidRDefault="003139C3" w:rsidP="003139C3">
            <w:r w:rsidRPr="003139C3">
              <w:t>social awareness</w:t>
            </w:r>
          </w:p>
          <w:p w14:paraId="328156F5" w14:textId="77777777" w:rsidR="003139C3" w:rsidRPr="003139C3" w:rsidRDefault="003139C3" w:rsidP="003139C3">
            <w:r w:rsidRPr="003139C3">
              <w:t>relationship skills</w:t>
            </w:r>
          </w:p>
          <w:p w14:paraId="26F1BCC9" w14:textId="77777777" w:rsidR="003139C3" w:rsidRPr="003139C3" w:rsidRDefault="003139C3" w:rsidP="003139C3">
            <w:r w:rsidRPr="003139C3">
              <w:t>responsible decision-making</w:t>
            </w:r>
          </w:p>
          <w:p w14:paraId="05D22455" w14:textId="22E4454F" w:rsidR="003139C3" w:rsidRPr="003139C3" w:rsidRDefault="003139C3" w:rsidP="003139C3">
            <w:r w:rsidRPr="003139C3">
              <w:t>self-awareness</w:t>
            </w:r>
          </w:p>
        </w:tc>
        <w:tc>
          <w:tcPr>
            <w:tcW w:w="21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CA658F2" w14:textId="2A43BCD2" w:rsidR="003139C3" w:rsidRPr="003139C3" w:rsidRDefault="003139C3" w:rsidP="003139C3">
            <w:r w:rsidRPr="003139C3">
              <w:t>T.T102 Cultural Comparisons of Cinderella</w:t>
            </w:r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FA78058" w14:textId="03AF84F5" w:rsidR="003139C3" w:rsidRPr="003139C3" w:rsidRDefault="003139C3" w:rsidP="003139C3">
            <w:r w:rsidRPr="003139C3">
              <w:t>T.E308 Articulate Performance Choices for William Shakespeare’s Hamlet</w:t>
            </w:r>
          </w:p>
        </w:tc>
        <w:tc>
          <w:tcPr>
            <w:tcW w:w="20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28D9108" w14:textId="7F8C551C" w:rsidR="003139C3" w:rsidRPr="003139C3" w:rsidRDefault="003139C3" w:rsidP="003139C3">
            <w:r w:rsidRPr="003139C3">
              <w:t>T.T415 Global Theatre</w:t>
            </w:r>
          </w:p>
        </w:tc>
      </w:tr>
    </w:tbl>
    <w:p w14:paraId="0A90C421" w14:textId="680E3DCA" w:rsidR="002938C1" w:rsidRPr="003139C3" w:rsidRDefault="002938C1" w:rsidP="003139C3">
      <w:pPr>
        <w:rPr>
          <w:highlight w:val="white"/>
        </w:rPr>
      </w:pPr>
      <w:r w:rsidRPr="003139C3">
        <w:rPr>
          <w:highlight w:val="white"/>
        </w:rPr>
        <w:t xml:space="preserve">In educational psychology , a learning artifact (or educational artifact) is an object created by students </w:t>
      </w:r>
      <w:proofErr w:type="gramStart"/>
      <w:r w:rsidRPr="003139C3">
        <w:rPr>
          <w:highlight w:val="white"/>
        </w:rPr>
        <w:t>during the course of</w:t>
      </w:r>
      <w:proofErr w:type="gramEnd"/>
      <w:r w:rsidRPr="003139C3">
        <w:rPr>
          <w:highlight w:val="white"/>
        </w:rPr>
        <w:t xml:space="preserve"> instruction</w:t>
      </w:r>
      <w:r w:rsidR="001F3EF1" w:rsidRPr="003139C3">
        <w:rPr>
          <w:highlight w:val="white"/>
        </w:rPr>
        <w:t>….</w:t>
      </w:r>
      <w:r w:rsidRPr="003139C3">
        <w:rPr>
          <w:highlight w:val="white"/>
        </w:rPr>
        <w:t xml:space="preserve">The creation of material artifacts is a technique used to allow students to display their knowledge in a public forum (usually the classroom). Source: Wikipedia </w:t>
      </w:r>
    </w:p>
    <w:p w14:paraId="07050B91" w14:textId="77777777" w:rsidR="002938C1" w:rsidRPr="003139C3" w:rsidRDefault="002938C1" w:rsidP="00B469BB">
      <w:pPr>
        <w:pStyle w:val="Heading2"/>
        <w:rPr>
          <w:highlight w:val="white"/>
        </w:rPr>
      </w:pPr>
      <w:r w:rsidRPr="003139C3">
        <w:rPr>
          <w:highlight w:val="white"/>
        </w:rPr>
        <w:t xml:space="preserve">MAEIA Assessments that support the understanding of the interactive Creative Process: </w:t>
      </w:r>
    </w:p>
    <w:p w14:paraId="679970E5" w14:textId="77777777" w:rsidR="002938C1" w:rsidRPr="003139C3" w:rsidRDefault="002938C1" w:rsidP="003139C3">
      <w:pPr>
        <w:rPr>
          <w:highlight w:val="white"/>
        </w:rPr>
      </w:pPr>
      <w:r w:rsidRPr="003139C3">
        <w:rPr>
          <w:highlight w:val="white"/>
        </w:rPr>
        <w:t xml:space="preserve">*These assessments may be adapted to any grade level </w:t>
      </w:r>
    </w:p>
    <w:tbl>
      <w:tblPr>
        <w:tblW w:w="22410" w:type="dxa"/>
        <w:tblInd w:w="-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0"/>
        <w:gridCol w:w="3690"/>
        <w:gridCol w:w="5130"/>
        <w:gridCol w:w="4680"/>
        <w:gridCol w:w="4860"/>
      </w:tblGrid>
      <w:tr w:rsidR="003674F9" w:rsidRPr="003139C3" w14:paraId="0AEACEE0" w14:textId="77777777" w:rsidTr="0091447C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F1315" w14:textId="73B35661" w:rsidR="003674F9" w:rsidRPr="003139C3" w:rsidRDefault="00734442" w:rsidP="003139C3">
            <w:r w:rsidRPr="003139C3">
              <w:t>RESEARCH/IDEATION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BE57E" w14:textId="6F124D24" w:rsidR="003674F9" w:rsidRPr="003139C3" w:rsidRDefault="00734442" w:rsidP="003139C3">
            <w:r w:rsidRPr="003139C3">
              <w:t>CREATE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FCF3" w14:textId="56E7A2BB" w:rsidR="003674F9" w:rsidRPr="003139C3" w:rsidRDefault="00734442" w:rsidP="003139C3">
            <w:r w:rsidRPr="003139C3">
              <w:t>REVISION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7B883" w14:textId="2AD72197" w:rsidR="003674F9" w:rsidRPr="003139C3" w:rsidRDefault="00734442" w:rsidP="003139C3">
            <w:r w:rsidRPr="003139C3">
              <w:t>RESPOND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694E" w14:textId="4C424951" w:rsidR="003674F9" w:rsidRPr="003139C3" w:rsidRDefault="00734442" w:rsidP="003139C3">
            <w:r w:rsidRPr="003139C3">
              <w:t>PRESENTATION</w:t>
            </w:r>
          </w:p>
        </w:tc>
      </w:tr>
      <w:tr w:rsidR="003674F9" w:rsidRPr="003139C3" w14:paraId="551073B5" w14:textId="77777777" w:rsidTr="0091447C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F0C76" w14:textId="77777777" w:rsidR="003674F9" w:rsidRPr="003139C3" w:rsidRDefault="003674F9" w:rsidP="003139C3"/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E07B2" w14:textId="77777777" w:rsidR="003674F9" w:rsidRPr="003139C3" w:rsidRDefault="003674F9" w:rsidP="003139C3"/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292E" w14:textId="77777777" w:rsidR="003674F9" w:rsidRPr="003139C3" w:rsidRDefault="00B469BB" w:rsidP="003139C3">
            <w:hyperlink r:id="rId13">
              <w:r w:rsidR="003674F9" w:rsidRPr="003139C3">
                <w:rPr>
                  <w:rStyle w:val="Hyperlink"/>
                </w:rPr>
                <w:t>V.E333</w:t>
              </w:r>
            </w:hyperlink>
          </w:p>
          <w:p w14:paraId="24EAAABF" w14:textId="77777777" w:rsidR="003674F9" w:rsidRPr="003139C3" w:rsidRDefault="00B469BB" w:rsidP="003139C3">
            <w:hyperlink r:id="rId14">
              <w:r w:rsidR="003674F9" w:rsidRPr="003139C3">
                <w:rPr>
                  <w:rStyle w:val="Hyperlink"/>
                </w:rPr>
                <w:t>Reflect on and Refine Your Work</w:t>
              </w:r>
            </w:hyperlink>
          </w:p>
          <w:p w14:paraId="59A51D7A" w14:textId="77777777" w:rsidR="003674F9" w:rsidRPr="003139C3" w:rsidRDefault="003674F9" w:rsidP="003139C3"/>
          <w:p w14:paraId="2E68C516" w14:textId="77777777" w:rsidR="003674F9" w:rsidRPr="003139C3" w:rsidRDefault="00B469BB" w:rsidP="003139C3">
            <w:hyperlink r:id="rId15">
              <w:r w:rsidR="003674F9" w:rsidRPr="003139C3">
                <w:rPr>
                  <w:rStyle w:val="Hyperlink"/>
                </w:rPr>
                <w:t>V.E410</w:t>
              </w:r>
            </w:hyperlink>
          </w:p>
          <w:p w14:paraId="045DA8D3" w14:textId="77777777" w:rsidR="003674F9" w:rsidRPr="003139C3" w:rsidRDefault="00B469BB" w:rsidP="003139C3">
            <w:hyperlink r:id="rId16">
              <w:r w:rsidR="003674F9" w:rsidRPr="003139C3">
                <w:rPr>
                  <w:rStyle w:val="Hyperlink"/>
                </w:rPr>
                <w:t>Mid-Process Self-Evaluation</w:t>
              </w:r>
            </w:hyperlink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2533D" w14:textId="77777777" w:rsidR="003674F9" w:rsidRPr="003139C3" w:rsidRDefault="00B469BB" w:rsidP="003139C3">
            <w:hyperlink r:id="rId17">
              <w:r w:rsidR="003674F9" w:rsidRPr="003139C3">
                <w:rPr>
                  <w:rStyle w:val="Hyperlink"/>
                </w:rPr>
                <w:t>V.E401</w:t>
              </w:r>
            </w:hyperlink>
          </w:p>
          <w:p w14:paraId="77E0018E" w14:textId="77777777" w:rsidR="003674F9" w:rsidRPr="003139C3" w:rsidRDefault="00B469BB" w:rsidP="003139C3">
            <w:hyperlink r:id="rId18">
              <w:r w:rsidR="003674F9" w:rsidRPr="003139C3">
                <w:rPr>
                  <w:rStyle w:val="Hyperlink"/>
                </w:rPr>
                <w:t>Critical Reflection</w:t>
              </w:r>
            </w:hyperlink>
            <w:r w:rsidR="003674F9" w:rsidRPr="003139C3">
              <w:t xml:space="preserve">  </w:t>
            </w:r>
          </w:p>
          <w:p w14:paraId="67A89FD7" w14:textId="77777777" w:rsidR="003674F9" w:rsidRPr="003139C3" w:rsidRDefault="003674F9" w:rsidP="003139C3"/>
          <w:p w14:paraId="4B08F3AA" w14:textId="77777777" w:rsidR="003674F9" w:rsidRPr="003139C3" w:rsidRDefault="00B469BB" w:rsidP="003139C3">
            <w:hyperlink r:id="rId19">
              <w:r w:rsidR="003674F9" w:rsidRPr="003139C3">
                <w:rPr>
                  <w:rStyle w:val="Hyperlink"/>
                </w:rPr>
                <w:t>V.T414</w:t>
              </w:r>
            </w:hyperlink>
          </w:p>
          <w:p w14:paraId="3178A490" w14:textId="77777777" w:rsidR="003674F9" w:rsidRPr="003139C3" w:rsidRDefault="00B469BB" w:rsidP="003139C3">
            <w:hyperlink r:id="rId20">
              <w:r w:rsidR="003674F9" w:rsidRPr="003139C3">
                <w:rPr>
                  <w:rStyle w:val="Hyperlink"/>
                </w:rPr>
                <w:t>Self-Critique at Artwork Completion</w:t>
              </w:r>
            </w:hyperlink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E000D" w14:textId="77777777" w:rsidR="003674F9" w:rsidRPr="003139C3" w:rsidRDefault="00B469BB" w:rsidP="003139C3">
            <w:hyperlink r:id="rId21">
              <w:r w:rsidR="003674F9" w:rsidRPr="003139C3">
                <w:rPr>
                  <w:rStyle w:val="Hyperlink"/>
                </w:rPr>
                <w:t>V.E437</w:t>
              </w:r>
            </w:hyperlink>
          </w:p>
          <w:p w14:paraId="5764E776" w14:textId="77777777" w:rsidR="003674F9" w:rsidRPr="003139C3" w:rsidRDefault="00B469BB" w:rsidP="003139C3">
            <w:hyperlink r:id="rId22">
              <w:r w:rsidR="003674F9" w:rsidRPr="003139C3">
                <w:rPr>
                  <w:rStyle w:val="Hyperlink"/>
                </w:rPr>
                <w:t>Write an Artist Statement</w:t>
              </w:r>
            </w:hyperlink>
          </w:p>
        </w:tc>
      </w:tr>
    </w:tbl>
    <w:p w14:paraId="6DC68EE6" w14:textId="3B63BE47" w:rsidR="0013301E" w:rsidRPr="003139C3" w:rsidRDefault="0013301E" w:rsidP="003139C3"/>
    <w:p w14:paraId="1663B8DB" w14:textId="77777777" w:rsidR="00734442" w:rsidRPr="003139C3" w:rsidRDefault="00734442" w:rsidP="003139C3">
      <w:r w:rsidRPr="003139C3">
        <w:br w:type="page"/>
      </w:r>
    </w:p>
    <w:p w14:paraId="3F4E8862" w14:textId="40B45712" w:rsidR="009A5183" w:rsidRPr="003139C3" w:rsidRDefault="009A5183" w:rsidP="003139C3">
      <w:r w:rsidRPr="003139C3">
        <w:lastRenderedPageBreak/>
        <w:t xml:space="preserve">ADDITIONAL RESOURCES FOR ALL MODELS: </w:t>
      </w:r>
    </w:p>
    <w:p w14:paraId="082C4F60" w14:textId="339F255B" w:rsidR="006935E4" w:rsidRPr="003139C3" w:rsidRDefault="006935E4" w:rsidP="003139C3"/>
    <w:p w14:paraId="10258EA0" w14:textId="5BF6105F" w:rsidR="003E06B1" w:rsidRPr="003139C3" w:rsidRDefault="004774EE" w:rsidP="003139C3">
      <w:r w:rsidRPr="003139C3"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D6C950C" wp14:editId="6EE3F067">
                <wp:simplePos x="0" y="0"/>
                <wp:positionH relativeFrom="column">
                  <wp:posOffset>2228850</wp:posOffset>
                </wp:positionH>
                <wp:positionV relativeFrom="paragraph">
                  <wp:posOffset>125730</wp:posOffset>
                </wp:positionV>
                <wp:extent cx="9058275" cy="7143750"/>
                <wp:effectExtent l="95250" t="38100" r="66675" b="114300"/>
                <wp:wrapTight wrapText="bothSides">
                  <wp:wrapPolygon edited="0">
                    <wp:start x="2635" y="-115"/>
                    <wp:lineTo x="772" y="-58"/>
                    <wp:lineTo x="772" y="864"/>
                    <wp:lineTo x="182" y="864"/>
                    <wp:lineTo x="182" y="1786"/>
                    <wp:lineTo x="-136" y="1786"/>
                    <wp:lineTo x="-227" y="5472"/>
                    <wp:lineTo x="-227" y="18374"/>
                    <wp:lineTo x="-91" y="20218"/>
                    <wp:lineTo x="273" y="20218"/>
                    <wp:lineTo x="273" y="20736"/>
                    <wp:lineTo x="999" y="21139"/>
                    <wp:lineTo x="999" y="21427"/>
                    <wp:lineTo x="2544" y="21888"/>
                    <wp:lineTo x="18943" y="21888"/>
                    <wp:lineTo x="18988" y="21830"/>
                    <wp:lineTo x="20487" y="21139"/>
                    <wp:lineTo x="20532" y="21139"/>
                    <wp:lineTo x="21259" y="20218"/>
                    <wp:lineTo x="21577" y="19296"/>
                    <wp:lineTo x="21714" y="18374"/>
                    <wp:lineTo x="21714" y="3629"/>
                    <wp:lineTo x="21668" y="2707"/>
                    <wp:lineTo x="21350" y="1786"/>
                    <wp:lineTo x="20805" y="922"/>
                    <wp:lineTo x="20805" y="634"/>
                    <wp:lineTo x="19397" y="-58"/>
                    <wp:lineTo x="18852" y="-115"/>
                    <wp:lineTo x="2635" y="-115"/>
                  </wp:wrapPolygon>
                </wp:wrapTight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58275" cy="71437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50D1BF"/>
                          </a:solidFill>
                          <a:prstDash val="solid"/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16650"/>
                                    <a:gd name="connsiteY0" fmla="*/ 113773 h 682625"/>
                                    <a:gd name="connsiteX1" fmla="*/ 113773 w 6216650"/>
                                    <a:gd name="connsiteY1" fmla="*/ 0 h 682625"/>
                                    <a:gd name="connsiteX2" fmla="*/ 6102877 w 6216650"/>
                                    <a:gd name="connsiteY2" fmla="*/ 0 h 682625"/>
                                    <a:gd name="connsiteX3" fmla="*/ 6216650 w 6216650"/>
                                    <a:gd name="connsiteY3" fmla="*/ 113773 h 682625"/>
                                    <a:gd name="connsiteX4" fmla="*/ 6216650 w 6216650"/>
                                    <a:gd name="connsiteY4" fmla="*/ 568852 h 682625"/>
                                    <a:gd name="connsiteX5" fmla="*/ 6102877 w 6216650"/>
                                    <a:gd name="connsiteY5" fmla="*/ 682625 h 682625"/>
                                    <a:gd name="connsiteX6" fmla="*/ 113773 w 6216650"/>
                                    <a:gd name="connsiteY6" fmla="*/ 682625 h 682625"/>
                                    <a:gd name="connsiteX7" fmla="*/ 0 w 6216650"/>
                                    <a:gd name="connsiteY7" fmla="*/ 568852 h 682625"/>
                                    <a:gd name="connsiteX8" fmla="*/ 0 w 6216650"/>
                                    <a:gd name="connsiteY8" fmla="*/ 113773 h 682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216650" h="682625" extrusionOk="0">
                                      <a:moveTo>
                                        <a:pt x="0" y="113773"/>
                                      </a:moveTo>
                                      <a:cubicBezTo>
                                        <a:pt x="-6285" y="47061"/>
                                        <a:pt x="47722" y="1207"/>
                                        <a:pt x="113773" y="0"/>
                                      </a:cubicBezTo>
                                      <a:cubicBezTo>
                                        <a:pt x="1235977" y="132882"/>
                                        <a:pt x="3393354" y="-84951"/>
                                        <a:pt x="6102877" y="0"/>
                                      </a:cubicBezTo>
                                      <a:cubicBezTo>
                                        <a:pt x="6162607" y="3032"/>
                                        <a:pt x="6215440" y="57628"/>
                                        <a:pt x="6216650" y="113773"/>
                                      </a:cubicBezTo>
                                      <a:cubicBezTo>
                                        <a:pt x="6216643" y="333198"/>
                                        <a:pt x="6186582" y="492527"/>
                                        <a:pt x="6216650" y="568852"/>
                                      </a:cubicBezTo>
                                      <a:cubicBezTo>
                                        <a:pt x="6217716" y="631813"/>
                                        <a:pt x="6166401" y="681207"/>
                                        <a:pt x="6102877" y="682625"/>
                                      </a:cubicBezTo>
                                      <a:cubicBezTo>
                                        <a:pt x="3431557" y="770264"/>
                                        <a:pt x="1824228" y="609946"/>
                                        <a:pt x="113773" y="682625"/>
                                      </a:cubicBezTo>
                                      <a:cubicBezTo>
                                        <a:pt x="50493" y="678384"/>
                                        <a:pt x="-4156" y="637463"/>
                                        <a:pt x="0" y="568852"/>
                                      </a:cubicBezTo>
                                      <a:cubicBezTo>
                                        <a:pt x="-826" y="356548"/>
                                        <a:pt x="18394" y="261915"/>
                                        <a:pt x="0" y="1137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57142C" w14:textId="74A7DFA1" w:rsidR="00734442" w:rsidRDefault="00675558" w:rsidP="00675558">
                            <w:r w:rsidRPr="00675558">
                              <w:rPr>
                                <w:noProof/>
                              </w:rPr>
                              <w:drawing>
                                <wp:inline distT="0" distB="0" distL="0" distR="0" wp14:anchorId="3E1E3F58" wp14:editId="2DC54D3E">
                                  <wp:extent cx="3876675" cy="5021545"/>
                                  <wp:effectExtent l="38100" t="38100" r="66675" b="10350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9356" cy="5025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1158">
                              <w:t xml:space="preserve">          </w:t>
                            </w:r>
                            <w:r w:rsidR="00B82A26" w:rsidRPr="00B82A26">
                              <w:rPr>
                                <w:noProof/>
                              </w:rPr>
                              <w:drawing>
                                <wp:inline distT="0" distB="0" distL="0" distR="0" wp14:anchorId="785728ED" wp14:editId="6F66CA4E">
                                  <wp:extent cx="3552825" cy="4870328"/>
                                  <wp:effectExtent l="38100" t="38100" r="47625" b="10223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3905" cy="487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4C04A2" w14:textId="4BB75AF7" w:rsidR="004774EE" w:rsidRDefault="004774EE" w:rsidP="00675558"/>
                          <w:p w14:paraId="57E337D1" w14:textId="77777777" w:rsidR="004774EE" w:rsidRDefault="004774EE" w:rsidP="004774E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Roboto" w:eastAsia="Roboto" w:hAnsi="Roboto" w:cs="Roboto"/>
                                <w:b/>
                                <w:color w:val="2021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202124"/>
                                <w:highlight w:val="white"/>
                              </w:rPr>
                              <w:t xml:space="preserve">SOCIAL EMOTIONAL LEARNING (SEL) RESOURCES: </w:t>
                            </w:r>
                            <w:hyperlink r:id="rId25">
                              <w:r>
                                <w:rPr>
                                  <w:rFonts w:ascii="Roboto" w:eastAsia="Roboto" w:hAnsi="Roboto" w:cs="Roboto"/>
                                  <w:b/>
                                  <w:color w:val="1155CC"/>
                                  <w:highlight w:val="white"/>
                                  <w:u w:val="single"/>
                                </w:rPr>
                                <w:t>https://casel.org/core-competencies/</w:t>
                              </w:r>
                            </w:hyperlink>
                          </w:p>
                          <w:p w14:paraId="54298514" w14:textId="77777777" w:rsidR="004774EE" w:rsidRDefault="004774EE" w:rsidP="00675558"/>
                          <w:p w14:paraId="476DF551" w14:textId="77777777" w:rsidR="00B82A26" w:rsidRDefault="00B82A26" w:rsidP="004774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C950C" id="Rectangle: Rounded Corners 26" o:spid="_x0000_s1026" style="position:absolute;margin-left:175.5pt;margin-top:9.9pt;width:713.25pt;height:562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" filled="f" fillcolor="white [3212]" strokecolor="#50d1bf" strokeweight="1.5pt">
                <v:shadow on="t" color="black" opacity="26214f" origin=".5,-.5" offset="-.74836mm,.74836mm"/>
                <v:textbox>
                  <w:txbxContent>
                    <w:p w14:paraId="2057142C" w14:textId="74A7DFA1" w:rsidR="00734442" w:rsidRDefault="00675558" w:rsidP="00675558">
                      <w:r w:rsidRPr="00675558">
                        <w:rPr>
                          <w:noProof/>
                        </w:rPr>
                        <w:drawing>
                          <wp:inline distT="0" distB="0" distL="0" distR="0" wp14:anchorId="3E1E3F58" wp14:editId="2DC54D3E">
                            <wp:extent cx="3876675" cy="5021545"/>
                            <wp:effectExtent l="38100" t="38100" r="66675" b="10350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9356" cy="5025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1158">
                        <w:t xml:space="preserve">          </w:t>
                      </w:r>
                      <w:r w:rsidR="00B82A26" w:rsidRPr="00B82A26">
                        <w:rPr>
                          <w:noProof/>
                        </w:rPr>
                        <w:drawing>
                          <wp:inline distT="0" distB="0" distL="0" distR="0" wp14:anchorId="785728ED" wp14:editId="6F66CA4E">
                            <wp:extent cx="3552825" cy="4870328"/>
                            <wp:effectExtent l="38100" t="38100" r="47625" b="10223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3905" cy="487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4C04A2" w14:textId="4BB75AF7" w:rsidR="004774EE" w:rsidRDefault="004774EE" w:rsidP="00675558"/>
                    <w:p w14:paraId="57E337D1" w14:textId="77777777" w:rsidR="004774EE" w:rsidRDefault="004774EE" w:rsidP="004774E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Roboto" w:eastAsia="Roboto" w:hAnsi="Roboto" w:cs="Roboto"/>
                          <w:b/>
                          <w:color w:val="2021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202124"/>
                          <w:highlight w:val="white"/>
                        </w:rPr>
                        <w:t xml:space="preserve">SOCIAL EMOTIONAL LEARNING (SEL) RESOURCES: </w:t>
                      </w:r>
                      <w:hyperlink r:id="rId26">
                        <w:r>
                          <w:rPr>
                            <w:rFonts w:ascii="Roboto" w:eastAsia="Roboto" w:hAnsi="Roboto" w:cs="Roboto"/>
                            <w:b/>
                            <w:color w:val="1155CC"/>
                            <w:highlight w:val="white"/>
                            <w:u w:val="single"/>
                          </w:rPr>
                          <w:t>https://casel.org/core-competencies/</w:t>
                        </w:r>
                      </w:hyperlink>
                    </w:p>
                    <w:p w14:paraId="54298514" w14:textId="77777777" w:rsidR="004774EE" w:rsidRDefault="004774EE" w:rsidP="00675558"/>
                    <w:p w14:paraId="476DF551" w14:textId="77777777" w:rsidR="00B82A26" w:rsidRDefault="00B82A26" w:rsidP="004774EE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69FC1CCA" w14:textId="63F0F0EC" w:rsidR="00E60166" w:rsidRPr="003139C3" w:rsidRDefault="00E60166" w:rsidP="003139C3"/>
    <w:p w14:paraId="33E79782" w14:textId="07EFB340" w:rsidR="004774EE" w:rsidRPr="003139C3" w:rsidRDefault="004774EE" w:rsidP="003139C3"/>
    <w:sectPr w:rsidR="004774EE" w:rsidRPr="003139C3" w:rsidSect="00E26926">
      <w:headerReference w:type="default" r:id="rId27"/>
      <w:footerReference w:type="default" r:id="rId28"/>
      <w:headerReference w:type="first" r:id="rId29"/>
      <w:footerReference w:type="first" r:id="rId30"/>
      <w:pgSz w:w="24480" w:h="15840" w:orient="landscape"/>
      <w:pgMar w:top="1584" w:right="1728" w:bottom="1296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533CA" w14:textId="77777777" w:rsidR="00FC0245" w:rsidRDefault="00FC0245" w:rsidP="00F83FB4">
      <w:r>
        <w:separator/>
      </w:r>
    </w:p>
  </w:endnote>
  <w:endnote w:type="continuationSeparator" w:id="0">
    <w:p w14:paraId="14B00BBF" w14:textId="77777777" w:rsidR="00FC0245" w:rsidRDefault="00FC0245" w:rsidP="00F8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Varela Round">
    <w:altName w:val="Arial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DFC39" w14:textId="0C457DC7" w:rsidR="009A4182" w:rsidRPr="002D0C00" w:rsidRDefault="009A4182" w:rsidP="00E56751">
    <w:pPr>
      <w:pStyle w:val="Footer"/>
      <w:tabs>
        <w:tab w:val="clear" w:pos="9360"/>
        <w:tab w:val="left" w:pos="8730"/>
        <w:tab w:val="right" w:pos="21312"/>
      </w:tabs>
    </w:pPr>
    <w:r>
      <w:rPr>
        <w:noProof/>
      </w:rPr>
      <w:drawing>
        <wp:anchor distT="0" distB="0" distL="114300" distR="114300" simplePos="0" relativeHeight="251644928" behindDoc="1" locked="0" layoutInCell="1" allowOverlap="1" wp14:anchorId="7F2B147F" wp14:editId="316D787D">
          <wp:simplePos x="0" y="0"/>
          <wp:positionH relativeFrom="column">
            <wp:posOffset>5379720</wp:posOffset>
          </wp:positionH>
          <wp:positionV relativeFrom="paragraph">
            <wp:posOffset>-160020</wp:posOffset>
          </wp:positionV>
          <wp:extent cx="771525" cy="589915"/>
          <wp:effectExtent l="0" t="0" r="9525" b="63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_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3E030D9D" wp14:editId="51DCC960">
              <wp:simplePos x="0" y="0"/>
              <wp:positionH relativeFrom="column">
                <wp:posOffset>-12700</wp:posOffset>
              </wp:positionH>
              <wp:positionV relativeFrom="paragraph">
                <wp:posOffset>-59055</wp:posOffset>
              </wp:positionV>
              <wp:extent cx="4772025" cy="0"/>
              <wp:effectExtent l="0" t="0" r="0" b="0"/>
              <wp:wrapNone/>
              <wp:docPr id="5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20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50D1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3A7F4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pt;margin-top:-4.65pt;width:375.7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" strokecolor="#50d1bf" strokeweight="1pt"/>
          </w:pict>
        </mc:Fallback>
      </mc:AlternateContent>
    </w:r>
    <w:r>
      <w:t xml:space="preserve">Michigan Arts Education Instruction &amp; Assessment: </w:t>
    </w:r>
    <w:r w:rsidRPr="00273C3A">
      <w:rPr>
        <w:i/>
        <w:iCs/>
        <w:color w:val="50D1BF"/>
      </w:rPr>
      <w:t>Advancing Creativity in Education</w:t>
    </w:r>
    <w:r>
      <w:rPr>
        <w:i/>
        <w:iCs/>
        <w:color w:val="50D1BF"/>
      </w:rPr>
      <w:tab/>
    </w:r>
    <w:r w:rsidRPr="00B752E8">
      <w:rPr>
        <w:color w:val="auto"/>
      </w:rPr>
      <w:fldChar w:fldCharType="begin"/>
    </w:r>
    <w:r w:rsidRPr="00B752E8">
      <w:rPr>
        <w:color w:val="auto"/>
      </w:rPr>
      <w:instrText xml:space="preserve"> PAGE   \* MERGEFORMAT </w:instrText>
    </w:r>
    <w:r w:rsidRPr="00B752E8">
      <w:rPr>
        <w:color w:val="auto"/>
      </w:rPr>
      <w:fldChar w:fldCharType="separate"/>
    </w:r>
    <w:r w:rsidRPr="00B752E8">
      <w:rPr>
        <w:color w:val="auto"/>
      </w:rPr>
      <w:t>1</w:t>
    </w:r>
    <w:r w:rsidRPr="00B752E8">
      <w:rPr>
        <w:noProof/>
        <w:color w:val="auto"/>
      </w:rPr>
      <w:fldChar w:fldCharType="end"/>
    </w:r>
    <w:r w:rsidRPr="00B752E8">
      <w:rPr>
        <w:color w:val="auto"/>
      </w:rPr>
      <w:t xml:space="preserve"> | P</w:t>
    </w:r>
    <w:r w:rsidRPr="00B752E8">
      <w:rPr>
        <w:color w:val="auto"/>
        <w:spacing w:val="60"/>
      </w:rPr>
      <w:t>age</w:t>
    </w:r>
    <w:r>
      <w:rPr>
        <w:color w:val="auto"/>
        <w:spacing w:val="60"/>
      </w:rPr>
      <w:tab/>
    </w:r>
    <w:r>
      <w:rPr>
        <w:color w:val="auto"/>
      </w:rPr>
      <w:t>December</w:t>
    </w:r>
    <w:r w:rsidRPr="002D0C00">
      <w:rPr>
        <w:color w:val="auto"/>
      </w:rPr>
      <w:t xml:space="preserve">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0D5C2" w14:textId="606A5B71" w:rsidR="009A4182" w:rsidRPr="005E4BFC" w:rsidRDefault="009A4182" w:rsidP="00E56751">
    <w:pPr>
      <w:pStyle w:val="Footer"/>
      <w:tabs>
        <w:tab w:val="clear" w:pos="9360"/>
        <w:tab w:val="left" w:pos="8640"/>
        <w:tab w:val="right" w:pos="21312"/>
      </w:tabs>
      <w:rPr>
        <w:color w:val="auto"/>
        <w:spacing w:val="60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6DE1CAB4" wp14:editId="18C45756">
          <wp:simplePos x="0" y="0"/>
          <wp:positionH relativeFrom="column">
            <wp:posOffset>5379720</wp:posOffset>
          </wp:positionH>
          <wp:positionV relativeFrom="paragraph">
            <wp:posOffset>-160020</wp:posOffset>
          </wp:positionV>
          <wp:extent cx="771525" cy="589915"/>
          <wp:effectExtent l="0" t="0" r="9525" b="635"/>
          <wp:wrapNone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_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80A868" wp14:editId="45C3140A">
              <wp:simplePos x="0" y="0"/>
              <wp:positionH relativeFrom="column">
                <wp:posOffset>-12700</wp:posOffset>
              </wp:positionH>
              <wp:positionV relativeFrom="paragraph">
                <wp:posOffset>-59055</wp:posOffset>
              </wp:positionV>
              <wp:extent cx="4772025" cy="0"/>
              <wp:effectExtent l="0" t="0" r="0" b="0"/>
              <wp:wrapNone/>
              <wp:docPr id="5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20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50D1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37A4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pt;margin-top:-4.65pt;width:375.7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" strokecolor="#50d1bf" strokeweight="1pt"/>
          </w:pict>
        </mc:Fallback>
      </mc:AlternateContent>
    </w:r>
    <w:r>
      <w:t xml:space="preserve">Michigan Arts Education Instruction &amp; Assessment: </w:t>
    </w:r>
    <w:r w:rsidRPr="00273C3A">
      <w:rPr>
        <w:i/>
        <w:iCs/>
        <w:color w:val="50D1BF"/>
      </w:rPr>
      <w:t>Advancing Creativity in Education</w:t>
    </w:r>
    <w:r>
      <w:rPr>
        <w:i/>
        <w:iCs/>
        <w:color w:val="50D1BF"/>
      </w:rPr>
      <w:tab/>
    </w:r>
    <w:r w:rsidRPr="00B752E8">
      <w:rPr>
        <w:color w:val="auto"/>
      </w:rPr>
      <w:fldChar w:fldCharType="begin"/>
    </w:r>
    <w:r w:rsidRPr="00B752E8">
      <w:rPr>
        <w:color w:val="auto"/>
      </w:rPr>
      <w:instrText xml:space="preserve"> PAGE   \* MERGEFORMAT </w:instrText>
    </w:r>
    <w:r w:rsidRPr="00B752E8">
      <w:rPr>
        <w:color w:val="auto"/>
      </w:rPr>
      <w:fldChar w:fldCharType="separate"/>
    </w:r>
    <w:r w:rsidRPr="00B752E8">
      <w:rPr>
        <w:color w:val="auto"/>
      </w:rPr>
      <w:t>2</w:t>
    </w:r>
    <w:r w:rsidRPr="00B752E8">
      <w:rPr>
        <w:noProof/>
        <w:color w:val="auto"/>
      </w:rPr>
      <w:fldChar w:fldCharType="end"/>
    </w:r>
    <w:r w:rsidRPr="00B752E8">
      <w:rPr>
        <w:color w:val="auto"/>
      </w:rPr>
      <w:t xml:space="preserve"> | P</w:t>
    </w:r>
    <w:r w:rsidRPr="00B752E8">
      <w:rPr>
        <w:color w:val="auto"/>
        <w:spacing w:val="60"/>
      </w:rPr>
      <w:t>age</w:t>
    </w:r>
    <w:r>
      <w:rPr>
        <w:color w:val="auto"/>
        <w:spacing w:val="60"/>
      </w:rPr>
      <w:tab/>
    </w:r>
    <w:r>
      <w:rPr>
        <w:color w:val="auto"/>
      </w:rPr>
      <w:t>December</w:t>
    </w:r>
    <w:r w:rsidRPr="002D0C00">
      <w:rPr>
        <w:color w:val="auto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C38BD" w14:textId="77777777" w:rsidR="00FC0245" w:rsidRDefault="00FC0245" w:rsidP="00F83FB4">
      <w:r>
        <w:separator/>
      </w:r>
    </w:p>
  </w:footnote>
  <w:footnote w:type="continuationSeparator" w:id="0">
    <w:p w14:paraId="0C14B208" w14:textId="77777777" w:rsidR="00FC0245" w:rsidRDefault="00FC0245" w:rsidP="00F8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20173" w14:textId="7D09DF09" w:rsidR="009A4182" w:rsidRPr="00A556F3" w:rsidRDefault="009A4182" w:rsidP="00A556F3">
    <w:pPr>
      <w:rPr>
        <w:i/>
        <w:iCs/>
      </w:rPr>
    </w:pPr>
    <w:r w:rsidRPr="00A556F3">
      <w:rPr>
        <w:i/>
        <w:iCs/>
        <w:noProof/>
      </w:rPr>
      <w:drawing>
        <wp:anchor distT="0" distB="0" distL="114300" distR="114300" simplePos="0" relativeHeight="251641856" behindDoc="0" locked="0" layoutInCell="1" allowOverlap="1" wp14:anchorId="02C6304C" wp14:editId="2CF55869">
          <wp:simplePos x="0" y="0"/>
          <wp:positionH relativeFrom="margin">
            <wp:align>right</wp:align>
          </wp:positionH>
          <wp:positionV relativeFrom="paragraph">
            <wp:posOffset>-304800</wp:posOffset>
          </wp:positionV>
          <wp:extent cx="771525" cy="621665"/>
          <wp:effectExtent l="0" t="0" r="9525" b="6985"/>
          <wp:wrapSquare wrapText="bothSides"/>
          <wp:docPr id="18" name="Picture 18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EIA_LOGO_4color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63E2">
      <w:rPr>
        <w:i/>
        <w:iCs/>
        <w:noProof/>
      </w:rPr>
      <w:t>Theatre</w:t>
    </w:r>
    <w:r>
      <w:rPr>
        <w:i/>
        <w:iCs/>
      </w:rPr>
      <w:t xml:space="preserve"> Curriculum Map</w:t>
    </w:r>
    <w:r w:rsidRPr="00A556F3">
      <w:rPr>
        <w:i/>
        <w:iCs/>
      </w:rPr>
      <w:t>, Cont’d.</w:t>
    </w:r>
  </w:p>
  <w:p w14:paraId="048BD064" w14:textId="16BA3495" w:rsidR="009A4182" w:rsidRPr="00A556F3" w:rsidRDefault="009A4182" w:rsidP="00A556F3">
    <w:pPr>
      <w:pStyle w:val="Header"/>
      <w:jc w:val="both"/>
      <w:rPr>
        <w:color w:val="1C8275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565A1C40" wp14:editId="7E33DBA7">
              <wp:simplePos x="0" y="0"/>
              <wp:positionH relativeFrom="margin">
                <wp:align>left</wp:align>
              </wp:positionH>
              <wp:positionV relativeFrom="paragraph">
                <wp:posOffset>161925</wp:posOffset>
              </wp:positionV>
              <wp:extent cx="13515975" cy="57150"/>
              <wp:effectExtent l="0" t="0" r="28575" b="19050"/>
              <wp:wrapNone/>
              <wp:docPr id="4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3515975" cy="571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0D1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8FB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12.75pt;width:1064.25pt;height:4.5pt;flip:y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" strokecolor="#50d1bf">
              <w10:wrap anchorx="margin"/>
            </v:shape>
          </w:pict>
        </mc:Fallback>
      </mc:AlternateContent>
    </w:r>
    <w:r w:rsidRPr="00A556F3">
      <w:rPr>
        <w:color w:val="1C8275" w:themeColor="accent1"/>
      </w:rPr>
      <w:t>maeia-artsednetwork.org/educator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E014A" w14:textId="79906E56" w:rsidR="009A4182" w:rsidRDefault="009A4182" w:rsidP="00D21D04">
    <w:pPr>
      <w:pStyle w:val="Title"/>
      <w:rPr>
        <w:rStyle w:val="TitleChar"/>
        <w:color w:val="1C8275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683F5CC0" wp14:editId="6FA43361">
          <wp:simplePos x="0" y="0"/>
          <wp:positionH relativeFrom="margin">
            <wp:align>right</wp:align>
          </wp:positionH>
          <wp:positionV relativeFrom="paragraph">
            <wp:posOffset>-222885</wp:posOffset>
          </wp:positionV>
          <wp:extent cx="1019175" cy="820420"/>
          <wp:effectExtent l="0" t="0" r="9525" b="0"/>
          <wp:wrapNone/>
          <wp:docPr id="24" name="Picture 2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EIA_LOGO_4color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63E2">
      <w:rPr>
        <w:noProof/>
      </w:rPr>
      <w:t>Theatre</w:t>
    </w:r>
    <w:r>
      <w:rPr>
        <w:noProof/>
      </w:rPr>
      <w:t xml:space="preserve"> Curriculum Map</w:t>
    </w:r>
  </w:p>
  <w:p w14:paraId="66ADE073" w14:textId="1C9DDFEC" w:rsidR="009A4182" w:rsidRPr="00A60151" w:rsidRDefault="009A4182" w:rsidP="00E26926">
    <w:pPr>
      <w:pStyle w:val="Header"/>
      <w:tabs>
        <w:tab w:val="clear" w:pos="4680"/>
        <w:tab w:val="clear" w:pos="9360"/>
        <w:tab w:val="right" w:pos="21312"/>
      </w:tabs>
      <w:spacing w:before="360"/>
    </w:pPr>
    <w:r>
      <w:rPr>
        <w:noProof/>
        <w:color w:val="50D1BF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0D2732D" wp14:editId="628123C4">
              <wp:simplePos x="0" y="0"/>
              <wp:positionH relativeFrom="column">
                <wp:posOffset>-161290</wp:posOffset>
              </wp:positionH>
              <wp:positionV relativeFrom="paragraph">
                <wp:posOffset>371475</wp:posOffset>
              </wp:positionV>
              <wp:extent cx="13724715" cy="45719"/>
              <wp:effectExtent l="0" t="0" r="29845" b="3111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724715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0D1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00B55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2.7pt;margin-top:29.25pt;width:1080.7pt;height: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" strokecolor="#50d1bf"/>
          </w:pict>
        </mc:Fallback>
      </mc:AlternateContent>
    </w:r>
    <w:r>
      <w:tab/>
    </w:r>
    <w:r w:rsidRPr="008521B3">
      <w:rPr>
        <w:color w:val="50D1BF"/>
      </w:rPr>
      <w:t>maeia-artsednetwork.org/educator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E9C88FA"/>
    <w:multiLevelType w:val="hybridMultilevel"/>
    <w:tmpl w:val="9FE564C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0D58A5E"/>
    <w:multiLevelType w:val="hybridMultilevel"/>
    <w:tmpl w:val="164AC48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E0A8A4E"/>
    <w:multiLevelType w:val="hybridMultilevel"/>
    <w:tmpl w:val="2F91B1B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CA23DE"/>
    <w:multiLevelType w:val="hybridMultilevel"/>
    <w:tmpl w:val="7B44726E"/>
    <w:lvl w:ilvl="0" w:tplc="8572DD14">
      <w:numFmt w:val="bullet"/>
      <w:lvlText w:val="○"/>
      <w:lvlJc w:val="left"/>
      <w:pPr>
        <w:ind w:left="840" w:hanging="359"/>
      </w:pPr>
      <w:rPr>
        <w:rFonts w:ascii="Arial" w:eastAsia="Arial" w:hAnsi="Arial" w:cs="Arial" w:hint="default"/>
        <w:spacing w:val="-1"/>
        <w:w w:val="100"/>
        <w:position w:val="1"/>
        <w:sz w:val="24"/>
        <w:szCs w:val="24"/>
      </w:rPr>
    </w:lvl>
    <w:lvl w:ilvl="1" w:tplc="0B1C931C">
      <w:numFmt w:val="bullet"/>
      <w:lvlText w:val="•"/>
      <w:lvlJc w:val="left"/>
      <w:pPr>
        <w:ind w:left="1644" w:hanging="359"/>
      </w:pPr>
      <w:rPr>
        <w:rFonts w:hint="default"/>
      </w:rPr>
    </w:lvl>
    <w:lvl w:ilvl="2" w:tplc="2B082D84">
      <w:numFmt w:val="bullet"/>
      <w:lvlText w:val="•"/>
      <w:lvlJc w:val="left"/>
      <w:pPr>
        <w:ind w:left="2448" w:hanging="359"/>
      </w:pPr>
      <w:rPr>
        <w:rFonts w:hint="default"/>
      </w:rPr>
    </w:lvl>
    <w:lvl w:ilvl="3" w:tplc="A9D4D2FA">
      <w:numFmt w:val="bullet"/>
      <w:lvlText w:val="•"/>
      <w:lvlJc w:val="left"/>
      <w:pPr>
        <w:ind w:left="3252" w:hanging="359"/>
      </w:pPr>
      <w:rPr>
        <w:rFonts w:hint="default"/>
      </w:rPr>
    </w:lvl>
    <w:lvl w:ilvl="4" w:tplc="4262F92E">
      <w:numFmt w:val="bullet"/>
      <w:lvlText w:val="•"/>
      <w:lvlJc w:val="left"/>
      <w:pPr>
        <w:ind w:left="4056" w:hanging="359"/>
      </w:pPr>
      <w:rPr>
        <w:rFonts w:hint="default"/>
      </w:rPr>
    </w:lvl>
    <w:lvl w:ilvl="5" w:tplc="F1B0A4B6">
      <w:numFmt w:val="bullet"/>
      <w:lvlText w:val="•"/>
      <w:lvlJc w:val="left"/>
      <w:pPr>
        <w:ind w:left="4860" w:hanging="359"/>
      </w:pPr>
      <w:rPr>
        <w:rFonts w:hint="default"/>
      </w:rPr>
    </w:lvl>
    <w:lvl w:ilvl="6" w:tplc="4DB45B1A">
      <w:numFmt w:val="bullet"/>
      <w:lvlText w:val="•"/>
      <w:lvlJc w:val="left"/>
      <w:pPr>
        <w:ind w:left="5664" w:hanging="359"/>
      </w:pPr>
      <w:rPr>
        <w:rFonts w:hint="default"/>
      </w:rPr>
    </w:lvl>
    <w:lvl w:ilvl="7" w:tplc="6EEA72FA">
      <w:numFmt w:val="bullet"/>
      <w:lvlText w:val="•"/>
      <w:lvlJc w:val="left"/>
      <w:pPr>
        <w:ind w:left="6468" w:hanging="359"/>
      </w:pPr>
      <w:rPr>
        <w:rFonts w:hint="default"/>
      </w:rPr>
    </w:lvl>
    <w:lvl w:ilvl="8" w:tplc="6108D2BA">
      <w:numFmt w:val="bullet"/>
      <w:lvlText w:val="•"/>
      <w:lvlJc w:val="left"/>
      <w:pPr>
        <w:ind w:left="7272" w:hanging="359"/>
      </w:pPr>
      <w:rPr>
        <w:rFonts w:hint="default"/>
      </w:rPr>
    </w:lvl>
  </w:abstractNum>
  <w:abstractNum w:abstractNumId="4" w15:restartNumberingAfterBreak="0">
    <w:nsid w:val="2B201B5D"/>
    <w:multiLevelType w:val="hybridMultilevel"/>
    <w:tmpl w:val="D54071F8"/>
    <w:lvl w:ilvl="0" w:tplc="C48E30E4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spacing w:val="-25"/>
        <w:w w:val="100"/>
        <w:sz w:val="22"/>
        <w:szCs w:val="22"/>
      </w:rPr>
    </w:lvl>
    <w:lvl w:ilvl="1" w:tplc="0E0C584E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0BB8024A">
      <w:numFmt w:val="bullet"/>
      <w:lvlText w:val="•"/>
      <w:lvlJc w:val="left"/>
      <w:pPr>
        <w:ind w:left="2160" w:hanging="360"/>
      </w:pPr>
      <w:rPr>
        <w:rFonts w:hint="default"/>
      </w:rPr>
    </w:lvl>
    <w:lvl w:ilvl="3" w:tplc="0B52A7B8">
      <w:numFmt w:val="bullet"/>
      <w:lvlText w:val="•"/>
      <w:lvlJc w:val="left"/>
      <w:pPr>
        <w:ind w:left="3000" w:hanging="360"/>
      </w:pPr>
      <w:rPr>
        <w:rFonts w:hint="default"/>
      </w:rPr>
    </w:lvl>
    <w:lvl w:ilvl="4" w:tplc="CB8C4714">
      <w:numFmt w:val="bullet"/>
      <w:lvlText w:val="•"/>
      <w:lvlJc w:val="left"/>
      <w:pPr>
        <w:ind w:left="3840" w:hanging="360"/>
      </w:pPr>
      <w:rPr>
        <w:rFonts w:hint="default"/>
      </w:rPr>
    </w:lvl>
    <w:lvl w:ilvl="5" w:tplc="19567952">
      <w:numFmt w:val="bullet"/>
      <w:lvlText w:val="•"/>
      <w:lvlJc w:val="left"/>
      <w:pPr>
        <w:ind w:left="4680" w:hanging="360"/>
      </w:pPr>
      <w:rPr>
        <w:rFonts w:hint="default"/>
      </w:rPr>
    </w:lvl>
    <w:lvl w:ilvl="6" w:tplc="AFF84BF0">
      <w:numFmt w:val="bullet"/>
      <w:lvlText w:val="•"/>
      <w:lvlJc w:val="left"/>
      <w:pPr>
        <w:ind w:left="5520" w:hanging="360"/>
      </w:pPr>
      <w:rPr>
        <w:rFonts w:hint="default"/>
      </w:rPr>
    </w:lvl>
    <w:lvl w:ilvl="7" w:tplc="93CA3A34">
      <w:numFmt w:val="bullet"/>
      <w:lvlText w:val="•"/>
      <w:lvlJc w:val="left"/>
      <w:pPr>
        <w:ind w:left="6360" w:hanging="360"/>
      </w:pPr>
      <w:rPr>
        <w:rFonts w:hint="default"/>
      </w:rPr>
    </w:lvl>
    <w:lvl w:ilvl="8" w:tplc="437EABF6">
      <w:numFmt w:val="bullet"/>
      <w:lvlText w:val="•"/>
      <w:lvlJc w:val="left"/>
      <w:pPr>
        <w:ind w:left="7200" w:hanging="360"/>
      </w:pPr>
      <w:rPr>
        <w:rFonts w:hint="default"/>
      </w:rPr>
    </w:lvl>
  </w:abstractNum>
  <w:abstractNum w:abstractNumId="5" w15:restartNumberingAfterBreak="0">
    <w:nsid w:val="43294CEA"/>
    <w:multiLevelType w:val="multilevel"/>
    <w:tmpl w:val="66CC016E"/>
    <w:lvl w:ilvl="0">
      <w:start w:val="4"/>
      <w:numFmt w:val="upperLetter"/>
      <w:lvlText w:val="%1"/>
      <w:lvlJc w:val="left"/>
      <w:pPr>
        <w:ind w:left="140" w:hanging="329"/>
      </w:pPr>
      <w:rPr>
        <w:rFonts w:hint="default"/>
        <w:lang w:val="en-US" w:eastAsia="en-US" w:bidi="en-US"/>
      </w:rPr>
    </w:lvl>
    <w:lvl w:ilvl="1">
      <w:start w:val="5"/>
      <w:numFmt w:val="upperLetter"/>
      <w:lvlText w:val="%1.%2"/>
      <w:lvlJc w:val="left"/>
      <w:pPr>
        <w:ind w:left="140" w:hanging="329"/>
      </w:pPr>
      <w:rPr>
        <w:rFonts w:ascii="Calibri" w:eastAsia="Calibri" w:hAnsi="Calibri" w:cs="Calibri" w:hint="default"/>
        <w:color w:val="242425"/>
        <w:spacing w:val="-2"/>
        <w:w w:val="100"/>
        <w:sz w:val="22"/>
        <w:szCs w:val="22"/>
        <w:lang w:val="en-US" w:eastAsia="en-US" w:bidi="en-US"/>
      </w:rPr>
    </w:lvl>
    <w:lvl w:ilvl="2">
      <w:numFmt w:val="bullet"/>
      <w:pStyle w:val="ListParagraph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2811" w:hanging="36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737" w:hanging="36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713" w:hanging="36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688" w:hanging="361"/>
      </w:pPr>
      <w:rPr>
        <w:rFonts w:hint="default"/>
        <w:lang w:val="en-US" w:eastAsia="en-US" w:bidi="en-US"/>
      </w:rPr>
    </w:lvl>
  </w:abstractNum>
  <w:abstractNum w:abstractNumId="6" w15:restartNumberingAfterBreak="0">
    <w:nsid w:val="4E4325BE"/>
    <w:multiLevelType w:val="hybridMultilevel"/>
    <w:tmpl w:val="102A58CC"/>
    <w:lvl w:ilvl="0" w:tplc="3560EFBC">
      <w:start w:val="1"/>
      <w:numFmt w:val="bullet"/>
      <w:pStyle w:val="Boxlis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57F04968"/>
    <w:multiLevelType w:val="hybridMultilevel"/>
    <w:tmpl w:val="A88C9FD4"/>
    <w:lvl w:ilvl="0" w:tplc="3098AF16">
      <w:numFmt w:val="bullet"/>
      <w:lvlText w:val="o"/>
      <w:lvlJc w:val="left"/>
      <w:pPr>
        <w:ind w:left="480" w:hanging="360"/>
      </w:pPr>
      <w:rPr>
        <w:rFonts w:ascii="Courier New" w:eastAsia="Courier New" w:hAnsi="Courier New" w:cs="Courier New" w:hint="default"/>
        <w:w w:val="100"/>
        <w:position w:val="3"/>
        <w:sz w:val="24"/>
        <w:szCs w:val="24"/>
      </w:rPr>
    </w:lvl>
    <w:lvl w:ilvl="1" w:tplc="4E8E04EA">
      <w:numFmt w:val="bullet"/>
      <w:lvlText w:val=""/>
      <w:lvlJc w:val="left"/>
      <w:pPr>
        <w:ind w:left="920" w:hanging="350"/>
      </w:pPr>
      <w:rPr>
        <w:rFonts w:ascii="Symbol" w:eastAsia="Symbol" w:hAnsi="Symbol" w:cs="Symbol" w:hint="default"/>
        <w:w w:val="100"/>
        <w:position w:val="3"/>
        <w:sz w:val="20"/>
        <w:szCs w:val="20"/>
      </w:rPr>
    </w:lvl>
    <w:lvl w:ilvl="2" w:tplc="C94AB582">
      <w:numFmt w:val="bullet"/>
      <w:lvlText w:val="o"/>
      <w:lvlJc w:val="left"/>
      <w:pPr>
        <w:ind w:left="1640" w:hanging="350"/>
      </w:pPr>
      <w:rPr>
        <w:rFonts w:ascii="Courier New" w:eastAsia="Courier New" w:hAnsi="Courier New" w:cs="Courier New" w:hint="default"/>
        <w:spacing w:val="-1"/>
        <w:w w:val="100"/>
        <w:sz w:val="20"/>
        <w:szCs w:val="20"/>
      </w:rPr>
    </w:lvl>
    <w:lvl w:ilvl="3" w:tplc="B10A562C">
      <w:numFmt w:val="bullet"/>
      <w:lvlText w:val="•"/>
      <w:lvlJc w:val="left"/>
      <w:pPr>
        <w:ind w:left="2545" w:hanging="350"/>
      </w:pPr>
      <w:rPr>
        <w:rFonts w:hint="default"/>
      </w:rPr>
    </w:lvl>
    <w:lvl w:ilvl="4" w:tplc="3F982922">
      <w:numFmt w:val="bullet"/>
      <w:lvlText w:val="•"/>
      <w:lvlJc w:val="left"/>
      <w:pPr>
        <w:ind w:left="3450" w:hanging="350"/>
      </w:pPr>
      <w:rPr>
        <w:rFonts w:hint="default"/>
      </w:rPr>
    </w:lvl>
    <w:lvl w:ilvl="5" w:tplc="6C0C8672">
      <w:numFmt w:val="bullet"/>
      <w:lvlText w:val="•"/>
      <w:lvlJc w:val="left"/>
      <w:pPr>
        <w:ind w:left="4355" w:hanging="350"/>
      </w:pPr>
      <w:rPr>
        <w:rFonts w:hint="default"/>
      </w:rPr>
    </w:lvl>
    <w:lvl w:ilvl="6" w:tplc="3D4A9416">
      <w:numFmt w:val="bullet"/>
      <w:lvlText w:val="•"/>
      <w:lvlJc w:val="left"/>
      <w:pPr>
        <w:ind w:left="5260" w:hanging="350"/>
      </w:pPr>
      <w:rPr>
        <w:rFonts w:hint="default"/>
      </w:rPr>
    </w:lvl>
    <w:lvl w:ilvl="7" w:tplc="79FACCF0">
      <w:numFmt w:val="bullet"/>
      <w:lvlText w:val="•"/>
      <w:lvlJc w:val="left"/>
      <w:pPr>
        <w:ind w:left="6165" w:hanging="350"/>
      </w:pPr>
      <w:rPr>
        <w:rFonts w:hint="default"/>
      </w:rPr>
    </w:lvl>
    <w:lvl w:ilvl="8" w:tplc="8772A3F2">
      <w:numFmt w:val="bullet"/>
      <w:lvlText w:val="•"/>
      <w:lvlJc w:val="left"/>
      <w:pPr>
        <w:ind w:left="7070" w:hanging="350"/>
      </w:pPr>
      <w:rPr>
        <w:rFonts w:hint="default"/>
      </w:rPr>
    </w:lvl>
  </w:abstractNum>
  <w:abstractNum w:abstractNumId="8" w15:restartNumberingAfterBreak="0">
    <w:nsid w:val="6C537B01"/>
    <w:multiLevelType w:val="hybridMultilevel"/>
    <w:tmpl w:val="3FF89B3C"/>
    <w:lvl w:ilvl="0" w:tplc="C02870CC">
      <w:start w:val="1"/>
      <w:numFmt w:val="decimal"/>
      <w:pStyle w:val="Numberedquestions"/>
      <w:lvlText w:val="%1."/>
      <w:lvlJc w:val="left"/>
      <w:pPr>
        <w:ind w:left="861" w:hanging="361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en-US" w:eastAsia="en-US" w:bidi="en-US"/>
      </w:rPr>
    </w:lvl>
    <w:lvl w:ilvl="1" w:tplc="65EA2A5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0432463A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8546580C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5A08508E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B874E77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766A21DE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9C225726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A4D86EC2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9" w15:restartNumberingAfterBreak="0">
    <w:nsid w:val="76735AF5"/>
    <w:multiLevelType w:val="hybridMultilevel"/>
    <w:tmpl w:val="600AC16C"/>
    <w:lvl w:ilvl="0" w:tplc="D318CE72">
      <w:start w:val="1"/>
      <w:numFmt w:val="decimal"/>
      <w:lvlText w:val="%1."/>
      <w:lvlJc w:val="left"/>
      <w:pPr>
        <w:ind w:left="861" w:hanging="361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en-US" w:eastAsia="en-US" w:bidi="en-US"/>
      </w:rPr>
    </w:lvl>
    <w:lvl w:ilvl="1" w:tplc="81D6553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8078D9A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A3929066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2758B49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9A24C62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6C0693F6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E5800E92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5D8670DA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0" w15:restartNumberingAfterBreak="0">
    <w:nsid w:val="798E0577"/>
    <w:multiLevelType w:val="hybridMultilevel"/>
    <w:tmpl w:val="AC7ED0B2"/>
    <w:lvl w:ilvl="0" w:tplc="B2445898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3724AFF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419C5750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2DEE7576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B3D0CAE6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761EE114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398C0F58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F6E65FA0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13064CF6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3"/>
  </w:num>
  <w:num w:numId="9">
    <w:abstractNumId w:val="7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 fill="f" fillcolor="none [3212]" strokecolor="#50d1bf">
      <v:fill color="none [3212]" rotate="t" on="f"/>
      <v:stroke color="#50d1bf" weight="1.5pt"/>
      <v:shadow on="t" type="perspective" color="none [1604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E85"/>
    <w:rsid w:val="000109A7"/>
    <w:rsid w:val="00027771"/>
    <w:rsid w:val="00031B93"/>
    <w:rsid w:val="0003396C"/>
    <w:rsid w:val="00036E62"/>
    <w:rsid w:val="00037B57"/>
    <w:rsid w:val="00046FBA"/>
    <w:rsid w:val="0006142E"/>
    <w:rsid w:val="0006373E"/>
    <w:rsid w:val="000748B8"/>
    <w:rsid w:val="00080A14"/>
    <w:rsid w:val="000A5AF3"/>
    <w:rsid w:val="000B399A"/>
    <w:rsid w:val="000B3DCE"/>
    <w:rsid w:val="000B4B6D"/>
    <w:rsid w:val="000D5B27"/>
    <w:rsid w:val="000D67CA"/>
    <w:rsid w:val="001113FE"/>
    <w:rsid w:val="00111A7A"/>
    <w:rsid w:val="0013301E"/>
    <w:rsid w:val="001355DA"/>
    <w:rsid w:val="00150F2B"/>
    <w:rsid w:val="00164BF5"/>
    <w:rsid w:val="00170C23"/>
    <w:rsid w:val="00177AA8"/>
    <w:rsid w:val="00184B81"/>
    <w:rsid w:val="00190515"/>
    <w:rsid w:val="001A3B3E"/>
    <w:rsid w:val="001A5144"/>
    <w:rsid w:val="001B433C"/>
    <w:rsid w:val="001B72F1"/>
    <w:rsid w:val="001B741C"/>
    <w:rsid w:val="001C5012"/>
    <w:rsid w:val="001D0020"/>
    <w:rsid w:val="001F3EF1"/>
    <w:rsid w:val="002108AF"/>
    <w:rsid w:val="002167FB"/>
    <w:rsid w:val="002303C3"/>
    <w:rsid w:val="00242225"/>
    <w:rsid w:val="00243845"/>
    <w:rsid w:val="00253817"/>
    <w:rsid w:val="00260FCB"/>
    <w:rsid w:val="002638AF"/>
    <w:rsid w:val="00270C42"/>
    <w:rsid w:val="00273C3A"/>
    <w:rsid w:val="00280D66"/>
    <w:rsid w:val="0029135F"/>
    <w:rsid w:val="002938C1"/>
    <w:rsid w:val="002C0F3A"/>
    <w:rsid w:val="002D0C00"/>
    <w:rsid w:val="002D7093"/>
    <w:rsid w:val="002E0E54"/>
    <w:rsid w:val="002F0772"/>
    <w:rsid w:val="002F38BF"/>
    <w:rsid w:val="002F4FE5"/>
    <w:rsid w:val="003018A5"/>
    <w:rsid w:val="00302DC7"/>
    <w:rsid w:val="0030321B"/>
    <w:rsid w:val="00307C0C"/>
    <w:rsid w:val="00312364"/>
    <w:rsid w:val="003139C3"/>
    <w:rsid w:val="00324FE4"/>
    <w:rsid w:val="00327F08"/>
    <w:rsid w:val="00327F25"/>
    <w:rsid w:val="00364DD8"/>
    <w:rsid w:val="003674F9"/>
    <w:rsid w:val="003762EB"/>
    <w:rsid w:val="003825D1"/>
    <w:rsid w:val="003874F2"/>
    <w:rsid w:val="00395359"/>
    <w:rsid w:val="003B00C4"/>
    <w:rsid w:val="003B50E7"/>
    <w:rsid w:val="003E06B1"/>
    <w:rsid w:val="003E61BF"/>
    <w:rsid w:val="003F66E0"/>
    <w:rsid w:val="00412C6C"/>
    <w:rsid w:val="004211D9"/>
    <w:rsid w:val="00432BEB"/>
    <w:rsid w:val="004537AC"/>
    <w:rsid w:val="00461BA3"/>
    <w:rsid w:val="00462A59"/>
    <w:rsid w:val="00463F0A"/>
    <w:rsid w:val="00470478"/>
    <w:rsid w:val="004718BF"/>
    <w:rsid w:val="00473F56"/>
    <w:rsid w:val="004774EE"/>
    <w:rsid w:val="004901B5"/>
    <w:rsid w:val="00494142"/>
    <w:rsid w:val="004959F0"/>
    <w:rsid w:val="004965D8"/>
    <w:rsid w:val="00496FDF"/>
    <w:rsid w:val="004A0907"/>
    <w:rsid w:val="004C12C3"/>
    <w:rsid w:val="004C4787"/>
    <w:rsid w:val="004D70E9"/>
    <w:rsid w:val="004D77FA"/>
    <w:rsid w:val="004F1C6C"/>
    <w:rsid w:val="00510DEA"/>
    <w:rsid w:val="00521E51"/>
    <w:rsid w:val="005437CE"/>
    <w:rsid w:val="00556999"/>
    <w:rsid w:val="005677EE"/>
    <w:rsid w:val="00570DF9"/>
    <w:rsid w:val="00573442"/>
    <w:rsid w:val="00576DE8"/>
    <w:rsid w:val="005B1793"/>
    <w:rsid w:val="005B4588"/>
    <w:rsid w:val="005B7E55"/>
    <w:rsid w:val="005D00CB"/>
    <w:rsid w:val="005E2B7B"/>
    <w:rsid w:val="005E4BFC"/>
    <w:rsid w:val="006140F7"/>
    <w:rsid w:val="00636946"/>
    <w:rsid w:val="00642746"/>
    <w:rsid w:val="00646EA4"/>
    <w:rsid w:val="006575D3"/>
    <w:rsid w:val="00660294"/>
    <w:rsid w:val="00675558"/>
    <w:rsid w:val="006935E4"/>
    <w:rsid w:val="00695FCD"/>
    <w:rsid w:val="006A6D05"/>
    <w:rsid w:val="006B1C76"/>
    <w:rsid w:val="006B26F5"/>
    <w:rsid w:val="006E1139"/>
    <w:rsid w:val="006E1D08"/>
    <w:rsid w:val="006F3867"/>
    <w:rsid w:val="00703638"/>
    <w:rsid w:val="00711E24"/>
    <w:rsid w:val="00713713"/>
    <w:rsid w:val="0071433C"/>
    <w:rsid w:val="00725532"/>
    <w:rsid w:val="00726885"/>
    <w:rsid w:val="007335A7"/>
    <w:rsid w:val="00734442"/>
    <w:rsid w:val="00740C88"/>
    <w:rsid w:val="00740D25"/>
    <w:rsid w:val="0074670A"/>
    <w:rsid w:val="00760A5E"/>
    <w:rsid w:val="00760F84"/>
    <w:rsid w:val="00764D4E"/>
    <w:rsid w:val="00792B76"/>
    <w:rsid w:val="007A67E4"/>
    <w:rsid w:val="007B2F1F"/>
    <w:rsid w:val="007C2559"/>
    <w:rsid w:val="007D468A"/>
    <w:rsid w:val="007E2320"/>
    <w:rsid w:val="007F471D"/>
    <w:rsid w:val="00807093"/>
    <w:rsid w:val="00810A78"/>
    <w:rsid w:val="00814968"/>
    <w:rsid w:val="00817175"/>
    <w:rsid w:val="0084140E"/>
    <w:rsid w:val="008521B3"/>
    <w:rsid w:val="00853EAD"/>
    <w:rsid w:val="00866C6D"/>
    <w:rsid w:val="008723A3"/>
    <w:rsid w:val="00875396"/>
    <w:rsid w:val="00885D52"/>
    <w:rsid w:val="008921E2"/>
    <w:rsid w:val="008B2A81"/>
    <w:rsid w:val="008B43E9"/>
    <w:rsid w:val="008B7DD5"/>
    <w:rsid w:val="008C4E85"/>
    <w:rsid w:val="008C591A"/>
    <w:rsid w:val="008C69C9"/>
    <w:rsid w:val="008D170B"/>
    <w:rsid w:val="008E0B6B"/>
    <w:rsid w:val="00904DCE"/>
    <w:rsid w:val="00907AEB"/>
    <w:rsid w:val="00907BEE"/>
    <w:rsid w:val="00911999"/>
    <w:rsid w:val="0091447C"/>
    <w:rsid w:val="00933E5F"/>
    <w:rsid w:val="00983756"/>
    <w:rsid w:val="00986425"/>
    <w:rsid w:val="009A2F7E"/>
    <w:rsid w:val="009A4182"/>
    <w:rsid w:val="009A5183"/>
    <w:rsid w:val="009B1A5E"/>
    <w:rsid w:val="009B7041"/>
    <w:rsid w:val="009C650A"/>
    <w:rsid w:val="009D30D8"/>
    <w:rsid w:val="009E6DA2"/>
    <w:rsid w:val="009F1CD1"/>
    <w:rsid w:val="009F5D87"/>
    <w:rsid w:val="009F6083"/>
    <w:rsid w:val="00A00910"/>
    <w:rsid w:val="00A1299F"/>
    <w:rsid w:val="00A2217A"/>
    <w:rsid w:val="00A23D79"/>
    <w:rsid w:val="00A34640"/>
    <w:rsid w:val="00A556F3"/>
    <w:rsid w:val="00A5734E"/>
    <w:rsid w:val="00A60151"/>
    <w:rsid w:val="00A6091C"/>
    <w:rsid w:val="00A61D90"/>
    <w:rsid w:val="00A839ED"/>
    <w:rsid w:val="00AA3731"/>
    <w:rsid w:val="00AA4B2B"/>
    <w:rsid w:val="00AB21C3"/>
    <w:rsid w:val="00AB3240"/>
    <w:rsid w:val="00AB64FE"/>
    <w:rsid w:val="00AB7F99"/>
    <w:rsid w:val="00AD674C"/>
    <w:rsid w:val="00B006A5"/>
    <w:rsid w:val="00B114EF"/>
    <w:rsid w:val="00B142B8"/>
    <w:rsid w:val="00B1683E"/>
    <w:rsid w:val="00B2579D"/>
    <w:rsid w:val="00B258F7"/>
    <w:rsid w:val="00B306FC"/>
    <w:rsid w:val="00B469BB"/>
    <w:rsid w:val="00B55605"/>
    <w:rsid w:val="00B640FC"/>
    <w:rsid w:val="00B752E8"/>
    <w:rsid w:val="00B82A26"/>
    <w:rsid w:val="00B903FF"/>
    <w:rsid w:val="00B91158"/>
    <w:rsid w:val="00B9679C"/>
    <w:rsid w:val="00BA3601"/>
    <w:rsid w:val="00BC5C5F"/>
    <w:rsid w:val="00BC642E"/>
    <w:rsid w:val="00BC746D"/>
    <w:rsid w:val="00BD5AFF"/>
    <w:rsid w:val="00BE257E"/>
    <w:rsid w:val="00BE31AA"/>
    <w:rsid w:val="00BF1B89"/>
    <w:rsid w:val="00BF2476"/>
    <w:rsid w:val="00C11F05"/>
    <w:rsid w:val="00C1257B"/>
    <w:rsid w:val="00C205A1"/>
    <w:rsid w:val="00C31793"/>
    <w:rsid w:val="00C34A29"/>
    <w:rsid w:val="00C476B4"/>
    <w:rsid w:val="00C53651"/>
    <w:rsid w:val="00C673BE"/>
    <w:rsid w:val="00C72CF3"/>
    <w:rsid w:val="00C85C6A"/>
    <w:rsid w:val="00CA61B1"/>
    <w:rsid w:val="00CB056F"/>
    <w:rsid w:val="00CB5AD2"/>
    <w:rsid w:val="00CD739E"/>
    <w:rsid w:val="00CD7DAE"/>
    <w:rsid w:val="00CE146F"/>
    <w:rsid w:val="00CE4D3C"/>
    <w:rsid w:val="00D036A6"/>
    <w:rsid w:val="00D21D04"/>
    <w:rsid w:val="00D2571D"/>
    <w:rsid w:val="00D2796F"/>
    <w:rsid w:val="00D32A5C"/>
    <w:rsid w:val="00D3684F"/>
    <w:rsid w:val="00D442F5"/>
    <w:rsid w:val="00D45420"/>
    <w:rsid w:val="00D50F42"/>
    <w:rsid w:val="00D62156"/>
    <w:rsid w:val="00D62706"/>
    <w:rsid w:val="00D71981"/>
    <w:rsid w:val="00D73111"/>
    <w:rsid w:val="00D97159"/>
    <w:rsid w:val="00DA67AA"/>
    <w:rsid w:val="00DC66EC"/>
    <w:rsid w:val="00DD25D9"/>
    <w:rsid w:val="00DD5D35"/>
    <w:rsid w:val="00DD7AB4"/>
    <w:rsid w:val="00DE7FE6"/>
    <w:rsid w:val="00E02B91"/>
    <w:rsid w:val="00E04AE3"/>
    <w:rsid w:val="00E05D54"/>
    <w:rsid w:val="00E12F6A"/>
    <w:rsid w:val="00E26926"/>
    <w:rsid w:val="00E364F5"/>
    <w:rsid w:val="00E461D5"/>
    <w:rsid w:val="00E47AE9"/>
    <w:rsid w:val="00E563E2"/>
    <w:rsid w:val="00E56751"/>
    <w:rsid w:val="00E60166"/>
    <w:rsid w:val="00E602EA"/>
    <w:rsid w:val="00E72EDD"/>
    <w:rsid w:val="00E758AA"/>
    <w:rsid w:val="00E84BD5"/>
    <w:rsid w:val="00E8505E"/>
    <w:rsid w:val="00E867C3"/>
    <w:rsid w:val="00E934AA"/>
    <w:rsid w:val="00EA0773"/>
    <w:rsid w:val="00EA4EEE"/>
    <w:rsid w:val="00EA7602"/>
    <w:rsid w:val="00EB1AAA"/>
    <w:rsid w:val="00EB4894"/>
    <w:rsid w:val="00EB6004"/>
    <w:rsid w:val="00EC449E"/>
    <w:rsid w:val="00ED3E9D"/>
    <w:rsid w:val="00EE0DD1"/>
    <w:rsid w:val="00EE435A"/>
    <w:rsid w:val="00EE6285"/>
    <w:rsid w:val="00F01125"/>
    <w:rsid w:val="00F04FF6"/>
    <w:rsid w:val="00F06EC0"/>
    <w:rsid w:val="00F14F16"/>
    <w:rsid w:val="00F36EB8"/>
    <w:rsid w:val="00F407AE"/>
    <w:rsid w:val="00F40E6C"/>
    <w:rsid w:val="00F41CAA"/>
    <w:rsid w:val="00F427E1"/>
    <w:rsid w:val="00F5051F"/>
    <w:rsid w:val="00F52878"/>
    <w:rsid w:val="00F54ACE"/>
    <w:rsid w:val="00F63CDC"/>
    <w:rsid w:val="00F64035"/>
    <w:rsid w:val="00F65727"/>
    <w:rsid w:val="00F8058D"/>
    <w:rsid w:val="00F83FB4"/>
    <w:rsid w:val="00F90E29"/>
    <w:rsid w:val="00FA162D"/>
    <w:rsid w:val="00FC0245"/>
    <w:rsid w:val="00FC5B42"/>
    <w:rsid w:val="00FC7039"/>
    <w:rsid w:val="00FD5897"/>
    <w:rsid w:val="00FE0565"/>
    <w:rsid w:val="00FE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none [3212]" strokecolor="#50d1bf">
      <v:fill color="none [3212]" rotate="t" on="f"/>
      <v:stroke color="#50d1bf" weight="1.5pt"/>
      <v:shadow on="t"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  <w14:docId w14:val="74E1127D"/>
  <w15:docId w15:val="{AAB78B3A-C43D-47F0-B134-639A5155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A78"/>
    <w:pPr>
      <w:spacing w:before="120"/>
    </w:pPr>
    <w:rPr>
      <w:rFonts w:ascii="Arial Narrow" w:eastAsia="Calibri" w:hAnsi="Arial Narrow" w:cs="Calibri"/>
      <w:color w:val="000000" w:themeColor="text1"/>
      <w:sz w:val="24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0109A7"/>
    <w:pPr>
      <w:tabs>
        <w:tab w:val="right" w:pos="9720"/>
      </w:tabs>
      <w:outlineLvl w:val="0"/>
    </w:pPr>
    <w:rPr>
      <w:rFonts w:ascii="Roboto Light" w:hAnsi="Roboto Light"/>
      <w:b/>
      <w:bCs/>
      <w:color w:val="33A2FF"/>
      <w:sz w:val="36"/>
      <w:szCs w:val="36"/>
    </w:rPr>
  </w:style>
  <w:style w:type="paragraph" w:styleId="Heading2">
    <w:name w:val="heading 2"/>
    <w:basedOn w:val="Heading1"/>
    <w:link w:val="Heading2Char"/>
    <w:uiPriority w:val="9"/>
    <w:unhideWhenUsed/>
    <w:qFormat/>
    <w:rsid w:val="000109A7"/>
    <w:pPr>
      <w:outlineLvl w:val="1"/>
    </w:pPr>
    <w:rPr>
      <w:rFonts w:cs="Varela Round"/>
      <w:b w:val="0"/>
      <w:bCs w:val="0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A3B3E"/>
    <w:pPr>
      <w:spacing w:after="60"/>
      <w:outlineLvl w:val="2"/>
    </w:pPr>
    <w:rPr>
      <w:color w:val="50D1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4BF5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1C8275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37AC"/>
    <w:pPr>
      <w:keepNext/>
      <w:keepLines/>
      <w:widowControl/>
      <w:autoSpaceDE/>
      <w:autoSpaceDN/>
      <w:spacing w:before="220" w:after="40"/>
      <w:outlineLvl w:val="4"/>
    </w:pPr>
    <w:rPr>
      <w:rFonts w:ascii="Times New Roman" w:eastAsia="Times New Roman" w:hAnsi="Times New Roman" w:cs="Times New Roman"/>
      <w:b/>
      <w:color w:val="auto"/>
      <w:sz w:val="22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37AC"/>
    <w:pPr>
      <w:keepNext/>
      <w:keepLines/>
      <w:widowControl/>
      <w:autoSpaceDE/>
      <w:autoSpaceDN/>
      <w:spacing w:before="200" w:after="40"/>
      <w:outlineLvl w:val="5"/>
    </w:pPr>
    <w:rPr>
      <w:rFonts w:ascii="Times New Roman" w:eastAsia="Times New Roman" w:hAnsi="Times New Roman" w:cs="Times New Roman"/>
      <w:b/>
      <w:color w:val="auto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ox Text"/>
    <w:basedOn w:val="Normal"/>
    <w:link w:val="BodyTextChar"/>
    <w:uiPriority w:val="1"/>
    <w:qFormat/>
    <w:rsid w:val="00164BF5"/>
    <w:pPr>
      <w:spacing w:after="60"/>
      <w:ind w:left="270"/>
    </w:pPr>
    <w:rPr>
      <w:rFonts w:ascii="Roboto Condensed" w:hAnsi="Roboto Condensed"/>
      <w:szCs w:val="24"/>
    </w:rPr>
  </w:style>
  <w:style w:type="paragraph" w:styleId="ListParagraph">
    <w:name w:val="List Paragraph"/>
    <w:basedOn w:val="Normal"/>
    <w:uiPriority w:val="1"/>
    <w:qFormat/>
    <w:rsid w:val="00F83FB4"/>
    <w:pPr>
      <w:numPr>
        <w:ilvl w:val="2"/>
        <w:numId w:val="4"/>
      </w:numPr>
      <w:tabs>
        <w:tab w:val="left" w:pos="860"/>
        <w:tab w:val="left" w:pos="861"/>
      </w:tabs>
      <w:spacing w:before="1" w:line="304" w:lineRule="exact"/>
      <w:ind w:left="864" w:hanging="360"/>
      <w:contextualSpacing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B60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004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B60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004"/>
    <w:rPr>
      <w:rFonts w:ascii="Calibri" w:eastAsia="Calibri" w:hAnsi="Calibri" w:cs="Calibri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27771"/>
    <w:pPr>
      <w:contextualSpacing/>
    </w:pPr>
    <w:rPr>
      <w:rFonts w:ascii="Roboto Light" w:eastAsiaTheme="majorEastAsia" w:hAnsi="Roboto Light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771"/>
    <w:rPr>
      <w:rFonts w:ascii="Roboto Light" w:eastAsiaTheme="majorEastAsia" w:hAnsi="Roboto Light" w:cstheme="majorBidi"/>
      <w:spacing w:val="-10"/>
      <w:kern w:val="28"/>
      <w:sz w:val="56"/>
      <w:szCs w:val="56"/>
      <w:lang w:bidi="en-US"/>
    </w:rPr>
  </w:style>
  <w:style w:type="paragraph" w:customStyle="1" w:styleId="Authorbyline">
    <w:name w:val="Author byline"/>
    <w:qFormat/>
    <w:rsid w:val="00F8058D"/>
    <w:pPr>
      <w:tabs>
        <w:tab w:val="right" w:pos="9720"/>
      </w:tabs>
      <w:spacing w:after="240"/>
    </w:pPr>
    <w:rPr>
      <w:rFonts w:ascii="Roboto Light" w:eastAsia="Calibri" w:hAnsi="Roboto Light" w:cs="Calibri"/>
      <w:i/>
      <w:color w:val="1C8275"/>
      <w:sz w:val="20"/>
      <w:szCs w:val="3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1A3B3E"/>
    <w:rPr>
      <w:rFonts w:ascii="Roboto Light" w:eastAsia="Calibri" w:hAnsi="Roboto Light" w:cs="Varela Round"/>
      <w:color w:val="50D1BF"/>
      <w:sz w:val="28"/>
      <w:szCs w:val="28"/>
      <w:lang w:bidi="en-US"/>
    </w:rPr>
  </w:style>
  <w:style w:type="paragraph" w:customStyle="1" w:styleId="Numberedquestions">
    <w:name w:val="Numbered questions"/>
    <w:qFormat/>
    <w:rsid w:val="00FC7039"/>
    <w:pPr>
      <w:numPr>
        <w:numId w:val="3"/>
      </w:numPr>
      <w:tabs>
        <w:tab w:val="left" w:pos="630"/>
      </w:tabs>
      <w:ind w:left="630" w:hanging="360"/>
    </w:pPr>
    <w:rPr>
      <w:rFonts w:ascii="Roboto" w:eastAsia="Calibri" w:hAnsi="Roboto" w:cs="Calibri"/>
      <w:color w:val="000000" w:themeColor="text1"/>
      <w:sz w:val="20"/>
      <w:lang w:bidi="en-US"/>
    </w:rPr>
  </w:style>
  <w:style w:type="character" w:styleId="Hyperlink">
    <w:name w:val="Hyperlink"/>
    <w:basedOn w:val="DefaultParagraphFont"/>
    <w:uiPriority w:val="99"/>
    <w:unhideWhenUsed/>
    <w:rsid w:val="008C69C9"/>
    <w:rPr>
      <w:color w:val="50D1B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9C9"/>
    <w:rPr>
      <w:color w:val="605E5C"/>
      <w:shd w:val="clear" w:color="auto" w:fill="E1DFDD"/>
    </w:rPr>
  </w:style>
  <w:style w:type="paragraph" w:customStyle="1" w:styleId="Default">
    <w:name w:val="Default"/>
    <w:rsid w:val="004959F0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64BF5"/>
    <w:rPr>
      <w:rFonts w:asciiTheme="majorHAnsi" w:eastAsiaTheme="majorEastAsia" w:hAnsiTheme="majorHAnsi" w:cstheme="majorBidi"/>
      <w:i/>
      <w:iCs/>
      <w:color w:val="1C8275" w:themeColor="text2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109A7"/>
    <w:rPr>
      <w:rFonts w:ascii="Roboto Light" w:eastAsia="Calibri" w:hAnsi="Roboto Light" w:cs="Varela Round"/>
      <w:color w:val="33A2FF"/>
      <w:sz w:val="24"/>
      <w:szCs w:val="24"/>
      <w:lang w:bidi="en-US"/>
    </w:rPr>
  </w:style>
  <w:style w:type="character" w:customStyle="1" w:styleId="BodyTextChar">
    <w:name w:val="Body Text Char"/>
    <w:aliases w:val="Box Text Char"/>
    <w:basedOn w:val="DefaultParagraphFont"/>
    <w:link w:val="BodyText"/>
    <w:uiPriority w:val="1"/>
    <w:rsid w:val="0013301E"/>
    <w:rPr>
      <w:rFonts w:ascii="Roboto Condensed" w:eastAsia="Calibri" w:hAnsi="Roboto Condensed" w:cs="Calibri"/>
      <w:color w:val="000000" w:themeColor="text1"/>
      <w:sz w:val="20"/>
      <w:szCs w:val="24"/>
      <w:lang w:bidi="en-US"/>
    </w:rPr>
  </w:style>
  <w:style w:type="paragraph" w:customStyle="1" w:styleId="Boxlist">
    <w:name w:val="Box list"/>
    <w:basedOn w:val="BodyText"/>
    <w:qFormat/>
    <w:rsid w:val="001D0020"/>
    <w:pPr>
      <w:numPr>
        <w:numId w:val="10"/>
      </w:numPr>
    </w:pPr>
  </w:style>
  <w:style w:type="table" w:styleId="TableGrid">
    <w:name w:val="Table Grid"/>
    <w:basedOn w:val="TableNormal"/>
    <w:uiPriority w:val="39"/>
    <w:rsid w:val="004A0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5D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D52"/>
    <w:rPr>
      <w:rFonts w:ascii="Segoe UI" w:eastAsia="Calibri" w:hAnsi="Segoe UI" w:cs="Segoe UI"/>
      <w:color w:val="000000" w:themeColor="text1"/>
      <w:sz w:val="18"/>
      <w:szCs w:val="1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37AC"/>
    <w:rPr>
      <w:rFonts w:ascii="Times New Roman" w:eastAsia="Times New Roman" w:hAnsi="Times New Roman" w:cs="Times New Roman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37AC"/>
    <w:rPr>
      <w:rFonts w:ascii="Times New Roman" w:eastAsia="Times New Roman" w:hAnsi="Times New Roman" w:cs="Times New Roman"/>
      <w:b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4537AC"/>
  </w:style>
  <w:style w:type="character" w:customStyle="1" w:styleId="Heading1Char">
    <w:name w:val="Heading 1 Char"/>
    <w:basedOn w:val="DefaultParagraphFont"/>
    <w:link w:val="Heading1"/>
    <w:uiPriority w:val="9"/>
    <w:rsid w:val="000109A7"/>
    <w:rPr>
      <w:rFonts w:ascii="Roboto Light" w:eastAsia="Calibri" w:hAnsi="Roboto Light" w:cs="Calibri"/>
      <w:b/>
      <w:bCs/>
      <w:color w:val="33A2FF"/>
      <w:sz w:val="36"/>
      <w:szCs w:val="36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37AC"/>
    <w:pPr>
      <w:keepNext/>
      <w:keepLines/>
      <w:widowControl/>
      <w:autoSpaceDE/>
      <w:autoSpaceDN/>
      <w:spacing w:before="360" w:after="80"/>
    </w:pPr>
    <w:rPr>
      <w:rFonts w:ascii="Georgia" w:eastAsia="Georgia" w:hAnsi="Georgia" w:cs="Georgia"/>
      <w:i/>
      <w:color w:val="666666"/>
      <w:sz w:val="48"/>
      <w:szCs w:val="48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4537AC"/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7AC"/>
    <w:pPr>
      <w:widowControl/>
      <w:autoSpaceDE/>
      <w:autoSpaceDN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7A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537AC"/>
    <w:rPr>
      <w:sz w:val="16"/>
      <w:szCs w:val="16"/>
    </w:rPr>
  </w:style>
  <w:style w:type="paragraph" w:styleId="NoSpacing">
    <w:name w:val="No Spacing"/>
    <w:uiPriority w:val="1"/>
    <w:qFormat/>
    <w:rsid w:val="00E26926"/>
    <w:rPr>
      <w:rFonts w:ascii="Roboto" w:eastAsia="Calibri" w:hAnsi="Roboto" w:cs="Calibri"/>
      <w:color w:val="000000" w:themeColor="text1"/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ionalartsstandards.org/" TargetMode="External"/><Relationship Id="rId13" Type="http://schemas.openxmlformats.org/officeDocument/2006/relationships/hyperlink" Target="https://maeia-artsednetwork.org/assessment/reflect-refine-work/" TargetMode="External"/><Relationship Id="rId18" Type="http://schemas.openxmlformats.org/officeDocument/2006/relationships/hyperlink" Target="https://maeia-artsednetwork.org/assessment/critical-reflection/" TargetMode="External"/><Relationship Id="rId26" Type="http://schemas.openxmlformats.org/officeDocument/2006/relationships/hyperlink" Target="https://casel.org/core-competenci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eia-artsednetwork.org/assessment/write-artist-statemen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eia-artsednetwork.org/assessment/contrasting-monologues/" TargetMode="External"/><Relationship Id="rId17" Type="http://schemas.openxmlformats.org/officeDocument/2006/relationships/hyperlink" Target="https://maeia-artsednetwork.org/assessment/critical-reflection/" TargetMode="External"/><Relationship Id="rId25" Type="http://schemas.openxmlformats.org/officeDocument/2006/relationships/hyperlink" Target="https://casel.org/core-competenci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eia-artsednetwork.org/assessment/mid-process-self-evaluation/" TargetMode="External"/><Relationship Id="rId20" Type="http://schemas.openxmlformats.org/officeDocument/2006/relationships/hyperlink" Target="https://maeia-artsednetwork.org/assessment/self-critique-at-artwork-completion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eia-artsednetwork.org/assessment/recite-nursery-rhymes-using-various-emotions/" TargetMode="External"/><Relationship Id="rId24" Type="http://schemas.openxmlformats.org/officeDocument/2006/relationships/image" Target="media/image2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eia-artsednetwork.org/assessment/mid-process-self-evaluation/" TargetMode="External"/><Relationship Id="rId23" Type="http://schemas.openxmlformats.org/officeDocument/2006/relationships/image" Target="media/image1.wmf"/><Relationship Id="rId28" Type="http://schemas.openxmlformats.org/officeDocument/2006/relationships/footer" Target="footer1.xml"/><Relationship Id="rId10" Type="http://schemas.openxmlformats.org/officeDocument/2006/relationships/hyperlink" Target="https://maeia-artsednetwork.org/assessment/why-the-face-developing-a-tableaux/" TargetMode="External"/><Relationship Id="rId19" Type="http://schemas.openxmlformats.org/officeDocument/2006/relationships/hyperlink" Target="https://maeia-artsednetwork.org/assessment/self-critique-at-artwork-completion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eia-artsednetwork.org/assessment/creating-a-me-project/" TargetMode="External"/><Relationship Id="rId14" Type="http://schemas.openxmlformats.org/officeDocument/2006/relationships/hyperlink" Target="https://maeia-artsednetwork.org/assessment/reflect-refine-work/" TargetMode="External"/><Relationship Id="rId22" Type="http://schemas.openxmlformats.org/officeDocument/2006/relationships/hyperlink" Target="https://maeia-artsednetwork.org/assessment/write-artist-statement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MAEIA">
      <a:dk1>
        <a:sysClr val="windowText" lastClr="000000"/>
      </a:dk1>
      <a:lt1>
        <a:sysClr val="window" lastClr="FFFFFF"/>
      </a:lt1>
      <a:dk2>
        <a:srgbClr val="1C8275"/>
      </a:dk2>
      <a:lt2>
        <a:srgbClr val="EEECE1"/>
      </a:lt2>
      <a:accent1>
        <a:srgbClr val="1C8275"/>
      </a:accent1>
      <a:accent2>
        <a:srgbClr val="50D1BF"/>
      </a:accent2>
      <a:accent3>
        <a:srgbClr val="673C67"/>
      </a:accent3>
      <a:accent4>
        <a:srgbClr val="D8F1EE"/>
      </a:accent4>
      <a:accent5>
        <a:srgbClr val="BAE46E"/>
      </a:accent5>
      <a:accent6>
        <a:srgbClr val="F28377"/>
      </a:accent6>
      <a:hlink>
        <a:srgbClr val="50D1BF"/>
      </a:hlink>
      <a:folHlink>
        <a:srgbClr val="673C6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19050" cap="flat" cmpd="sng" algn="ctr">
          <a:solidFill>
            <a:srgbClr val="50D1BF"/>
          </a:solidFill>
          <a:prstDash val="solid"/>
          <a:round/>
          <a:headEnd/>
          <a:tailEnd/>
          <a:extLst>
            <a:ext uri="{C807C97D-BFC1-408E-A445-0C87EB9F89A2}">
              <ask:lineSketchStyleProps xmlns:ask="http://schemas.microsoft.com/office/drawing/2018/sketchyshapes" sd="1219033472">
                <a:custGeom>
                  <a:avLst/>
                  <a:gdLst>
                    <a:gd name="connsiteX0" fmla="*/ 0 w 6216650"/>
                    <a:gd name="connsiteY0" fmla="*/ 113773 h 682625"/>
                    <a:gd name="connsiteX1" fmla="*/ 113773 w 6216650"/>
                    <a:gd name="connsiteY1" fmla="*/ 0 h 682625"/>
                    <a:gd name="connsiteX2" fmla="*/ 6102877 w 6216650"/>
                    <a:gd name="connsiteY2" fmla="*/ 0 h 682625"/>
                    <a:gd name="connsiteX3" fmla="*/ 6216650 w 6216650"/>
                    <a:gd name="connsiteY3" fmla="*/ 113773 h 682625"/>
                    <a:gd name="connsiteX4" fmla="*/ 6216650 w 6216650"/>
                    <a:gd name="connsiteY4" fmla="*/ 568852 h 682625"/>
                    <a:gd name="connsiteX5" fmla="*/ 6102877 w 6216650"/>
                    <a:gd name="connsiteY5" fmla="*/ 682625 h 682625"/>
                    <a:gd name="connsiteX6" fmla="*/ 113773 w 6216650"/>
                    <a:gd name="connsiteY6" fmla="*/ 682625 h 682625"/>
                    <a:gd name="connsiteX7" fmla="*/ 0 w 6216650"/>
                    <a:gd name="connsiteY7" fmla="*/ 568852 h 682625"/>
                    <a:gd name="connsiteX8" fmla="*/ 0 w 6216650"/>
                    <a:gd name="connsiteY8" fmla="*/ 113773 h 682625"/>
                  </a:gdLst>
                  <a:ahLst/>
                  <a:cxnLst>
                    <a:cxn ang="0">
                      <a:pos x="connsiteX0" y="connsiteY0"/>
                    </a:cxn>
                    <a:cxn ang="0">
                      <a:pos x="connsiteX1" y="connsiteY1"/>
                    </a:cxn>
                    <a:cxn ang="0">
                      <a:pos x="connsiteX2" y="connsiteY2"/>
                    </a:cxn>
                    <a:cxn ang="0">
                      <a:pos x="connsiteX3" y="connsiteY3"/>
                    </a:cxn>
                    <a:cxn ang="0">
                      <a:pos x="connsiteX4" y="connsiteY4"/>
                    </a:cxn>
                    <a:cxn ang="0">
                      <a:pos x="connsiteX5" y="connsiteY5"/>
                    </a:cxn>
                    <a:cxn ang="0">
                      <a:pos x="connsiteX6" y="connsiteY6"/>
                    </a:cxn>
                    <a:cxn ang="0">
                      <a:pos x="connsiteX7" y="connsiteY7"/>
                    </a:cxn>
                    <a:cxn ang="0">
                      <a:pos x="connsiteX8" y="connsiteY8"/>
                    </a:cxn>
                  </a:cxnLst>
                  <a:rect l="l" t="t" r="r" b="b"/>
                  <a:pathLst>
                    <a:path w="6216650" h="682625" extrusionOk="0">
                      <a:moveTo>
                        <a:pt x="0" y="113773"/>
                      </a:moveTo>
                      <a:cubicBezTo>
                        <a:pt x="-6285" y="47061"/>
                        <a:pt x="47722" y="1207"/>
                        <a:pt x="113773" y="0"/>
                      </a:cubicBezTo>
                      <a:cubicBezTo>
                        <a:pt x="1235977" y="132882"/>
                        <a:pt x="3393354" y="-84951"/>
                        <a:pt x="6102877" y="0"/>
                      </a:cubicBezTo>
                      <a:cubicBezTo>
                        <a:pt x="6162607" y="3032"/>
                        <a:pt x="6215440" y="57628"/>
                        <a:pt x="6216650" y="113773"/>
                      </a:cubicBezTo>
                      <a:cubicBezTo>
                        <a:pt x="6216643" y="333198"/>
                        <a:pt x="6186582" y="492527"/>
                        <a:pt x="6216650" y="568852"/>
                      </a:cubicBezTo>
                      <a:cubicBezTo>
                        <a:pt x="6217716" y="631813"/>
                        <a:pt x="6166401" y="681207"/>
                        <a:pt x="6102877" y="682625"/>
                      </a:cubicBezTo>
                      <a:cubicBezTo>
                        <a:pt x="3431557" y="770264"/>
                        <a:pt x="1824228" y="609946"/>
                        <a:pt x="113773" y="682625"/>
                      </a:cubicBezTo>
                      <a:cubicBezTo>
                        <a:pt x="50493" y="678384"/>
                        <a:pt x="-4156" y="637463"/>
                        <a:pt x="0" y="568852"/>
                      </a:cubicBezTo>
                      <a:cubicBezTo>
                        <a:pt x="-826" y="356548"/>
                        <a:pt x="18394" y="261915"/>
                        <a:pt x="0" y="113773"/>
                      </a:cubicBezTo>
                      <a:close/>
                    </a:path>
                  </a:pathLst>
                </a:custGeom>
                <ask:type>
                  <ask:lineSketchNone/>
                </ask:type>
              </ask:lineSketchStyleProps>
            </a:ext>
          </a:extLst>
        </a:ln>
        <a:effectLst>
          <a:outerShdw blurRad="50800" dist="38100" dir="8100000" algn="tr" rotWithShape="0">
            <a:prstClr val="black">
              <a:alpha val="40000"/>
            </a:prstClr>
          </a:outerShdw>
        </a:effectLst>
        <a:extLst>
          <a:ext uri="{909E8E84-426E-40DD-AFC4-6F175D3DCCD1}">
            <a14:hiddenFill xmlns:a14="http://schemas.microsoft.com/office/drawing/2010/main">
              <a:solidFill>
                <a:schemeClr val="bg1">
                  <a:lumMod val="100000"/>
                  <a:lumOff val="0"/>
                </a:schemeClr>
              </a:solidFill>
            </a14:hiddenFill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014CB-40DD-4C0A-B6DD-7C8925932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1123</Words>
  <Characters>6975</Characters>
  <Application>Microsoft Office Word</Application>
  <DocSecurity>0</DocSecurity>
  <Lines>536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 Wacyk</cp:lastModifiedBy>
  <cp:revision>24</cp:revision>
  <dcterms:created xsi:type="dcterms:W3CDTF">2020-12-02T14:43:00Z</dcterms:created>
  <dcterms:modified xsi:type="dcterms:W3CDTF">2020-12-02T15:03:00Z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2020-05-18T00:00:00Z</vt:filetime>
  </property>
</Properties>
</file>